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1E63" w14:textId="77777777" w:rsidR="002E4374" w:rsidRDefault="002E4374" w:rsidP="00A018A3"/>
    <w:p w14:paraId="34C78279" w14:textId="77777777" w:rsidR="00F7539F" w:rsidRDefault="00F7539F" w:rsidP="00A018A3"/>
    <w:p w14:paraId="64E532DF" w14:textId="77777777" w:rsidR="00F7539F" w:rsidRDefault="00F7539F" w:rsidP="00A018A3"/>
    <w:p w14:paraId="47DD89D3" w14:textId="77777777" w:rsidR="00F7539F" w:rsidRDefault="00F7539F" w:rsidP="00F7539F">
      <w:pPr>
        <w:rPr>
          <w:b/>
          <w:sz w:val="32"/>
          <w:lang w:val="en-US"/>
        </w:rPr>
      </w:pPr>
    </w:p>
    <w:p w14:paraId="18FD4450" w14:textId="77777777" w:rsidR="00F7539F" w:rsidRPr="000F25ED" w:rsidRDefault="00F7539F" w:rsidP="00F753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IMAS MASTER                                      </w:t>
      </w:r>
      <w:r w:rsidRPr="000F25ED">
        <w:rPr>
          <w:b/>
          <w:sz w:val="32"/>
          <w:lang w:val="en-US"/>
        </w:rPr>
        <w:t>Academic Year 202</w:t>
      </w:r>
      <w:r w:rsidR="001354FB">
        <w:rPr>
          <w:b/>
          <w:sz w:val="32"/>
          <w:lang w:val="en-US"/>
        </w:rPr>
        <w:t>3</w:t>
      </w:r>
      <w:r w:rsidRPr="000F25ED">
        <w:rPr>
          <w:b/>
          <w:sz w:val="32"/>
          <w:lang w:val="en-US"/>
        </w:rPr>
        <w:t xml:space="preserve"> - 202</w:t>
      </w:r>
      <w:r w:rsidR="001354FB">
        <w:rPr>
          <w:b/>
          <w:sz w:val="32"/>
          <w:lang w:val="en-US"/>
        </w:rPr>
        <w:t>4</w:t>
      </w:r>
    </w:p>
    <w:p w14:paraId="473270AD" w14:textId="77777777" w:rsidR="00F7539F" w:rsidRPr="00077222" w:rsidRDefault="00F7539F" w:rsidP="00F7539F">
      <w:pPr>
        <w:rPr>
          <w:sz w:val="32"/>
          <w:lang w:val="en-US"/>
        </w:rPr>
      </w:pPr>
    </w:p>
    <w:p w14:paraId="75197EDA" w14:textId="29A5753B" w:rsidR="00F7539F" w:rsidRPr="000F25ED" w:rsidRDefault="00F7539F" w:rsidP="00F7539F">
      <w:pPr>
        <w:rPr>
          <w:b/>
          <w:sz w:val="32"/>
          <w:lang w:val="en-US"/>
        </w:rPr>
      </w:pPr>
      <w:r w:rsidRPr="000F25ED">
        <w:rPr>
          <w:b/>
          <w:sz w:val="32"/>
          <w:lang w:val="en-US"/>
        </w:rPr>
        <w:t xml:space="preserve">Proposal of </w:t>
      </w:r>
      <w:r w:rsidR="001354FB">
        <w:rPr>
          <w:b/>
          <w:sz w:val="32"/>
          <w:lang w:val="en-US"/>
        </w:rPr>
        <w:t>M2</w:t>
      </w:r>
      <w:r w:rsidRPr="000F25ED">
        <w:rPr>
          <w:b/>
          <w:sz w:val="32"/>
          <w:lang w:val="en-US"/>
        </w:rPr>
        <w:t xml:space="preserve"> Internship</w:t>
      </w:r>
      <w:bookmarkStart w:id="0" w:name="_Hlk89329982"/>
    </w:p>
    <w:p w14:paraId="6E246183" w14:textId="77777777"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14:paraId="04BDC339" w14:textId="77777777"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14:paraId="10FB8596" w14:textId="1DF067BD" w:rsidR="003B4A11" w:rsidRPr="008127B4" w:rsidRDefault="00F7539F" w:rsidP="003B4A11">
      <w:pPr>
        <w:rPr>
          <w:b/>
          <w:lang w:val="en-US"/>
        </w:rPr>
      </w:pPr>
      <w:r w:rsidRPr="008127B4">
        <w:rPr>
          <w:b/>
          <w:u w:val="single"/>
          <w:lang w:val="en-US"/>
        </w:rPr>
        <w:t>PROJECT TITLE AND SUMMARY</w:t>
      </w:r>
      <w:r w:rsidRPr="008127B4">
        <w:rPr>
          <w:b/>
          <w:lang w:val="en-US"/>
        </w:rPr>
        <w:t>:</w:t>
      </w:r>
      <w:r w:rsidR="00BC35C8" w:rsidRPr="008127B4">
        <w:rPr>
          <w:b/>
          <w:lang w:val="en-US"/>
        </w:rPr>
        <w:t xml:space="preserve"> </w:t>
      </w:r>
      <w:r w:rsidR="005B4BB7" w:rsidRPr="008127B4">
        <w:rPr>
          <w:b/>
          <w:lang w:val="en-US"/>
        </w:rPr>
        <w:t>E</w:t>
      </w:r>
      <w:r w:rsidR="004C5918" w:rsidRPr="008127B4">
        <w:rPr>
          <w:b/>
          <w:lang w:val="en-US"/>
        </w:rPr>
        <w:t>ffect</w:t>
      </w:r>
      <w:r w:rsidR="003217E0" w:rsidRPr="008127B4">
        <w:rPr>
          <w:b/>
          <w:lang w:val="en-US"/>
        </w:rPr>
        <w:t xml:space="preserve"> of</w:t>
      </w:r>
      <w:r w:rsidR="003B4A11" w:rsidRPr="008127B4">
        <w:rPr>
          <w:b/>
          <w:lang w:val="en-US"/>
        </w:rPr>
        <w:t xml:space="preserve"> </w:t>
      </w:r>
      <w:r w:rsidR="003217E0" w:rsidRPr="008127B4">
        <w:rPr>
          <w:b/>
          <w:lang w:val="en-US"/>
        </w:rPr>
        <w:t xml:space="preserve">companion plants </w:t>
      </w:r>
      <w:r w:rsidR="003B4A11" w:rsidRPr="008127B4">
        <w:rPr>
          <w:b/>
          <w:lang w:val="en-US"/>
        </w:rPr>
        <w:t xml:space="preserve">on </w:t>
      </w:r>
      <w:r w:rsidR="003217E0" w:rsidRPr="008127B4">
        <w:rPr>
          <w:b/>
          <w:lang w:val="en-US"/>
        </w:rPr>
        <w:t xml:space="preserve">the </w:t>
      </w:r>
      <w:r w:rsidR="00AD424C" w:rsidRPr="008127B4">
        <w:rPr>
          <w:b/>
          <w:lang w:val="en-US"/>
        </w:rPr>
        <w:t>production</w:t>
      </w:r>
      <w:r w:rsidR="003B4A11" w:rsidRPr="008127B4">
        <w:rPr>
          <w:b/>
          <w:lang w:val="en-US"/>
        </w:rPr>
        <w:t xml:space="preserve"> and quality of</w:t>
      </w:r>
      <w:r w:rsidR="003217E0" w:rsidRPr="008127B4">
        <w:rPr>
          <w:b/>
          <w:lang w:val="en-US"/>
        </w:rPr>
        <w:t xml:space="preserve"> </w:t>
      </w:r>
      <w:r w:rsidR="003B4A11" w:rsidRPr="008127B4">
        <w:rPr>
          <w:b/>
          <w:lang w:val="en-US"/>
        </w:rPr>
        <w:t xml:space="preserve">organic </w:t>
      </w:r>
      <w:r w:rsidR="003217E0" w:rsidRPr="008127B4">
        <w:rPr>
          <w:b/>
          <w:lang w:val="en-US"/>
        </w:rPr>
        <w:t>strawberr</w:t>
      </w:r>
      <w:r w:rsidR="005B4BB7" w:rsidRPr="008127B4">
        <w:rPr>
          <w:b/>
          <w:lang w:val="en-US"/>
        </w:rPr>
        <w:t>ies</w:t>
      </w:r>
      <w:r w:rsidR="003217E0" w:rsidRPr="008127B4">
        <w:rPr>
          <w:b/>
          <w:lang w:val="en-US"/>
        </w:rPr>
        <w:t xml:space="preserve"> and raspberries</w:t>
      </w:r>
    </w:p>
    <w:p w14:paraId="76CD90DD" w14:textId="77777777" w:rsidR="003217E0" w:rsidRPr="008127B4" w:rsidRDefault="003217E0" w:rsidP="003B4A11">
      <w:pPr>
        <w:rPr>
          <w:b/>
          <w:lang w:val="en-US"/>
        </w:rPr>
      </w:pPr>
    </w:p>
    <w:p w14:paraId="412307F4" w14:textId="3FD94EF1" w:rsidR="00BD42F3" w:rsidRPr="008127B4" w:rsidRDefault="00BD42F3" w:rsidP="00BD42F3">
      <w:pPr>
        <w:jc w:val="both"/>
        <w:rPr>
          <w:bCs/>
          <w:lang w:val="en-US"/>
        </w:rPr>
      </w:pPr>
      <w:r w:rsidRPr="008127B4">
        <w:rPr>
          <w:bCs/>
          <w:lang w:val="en-US"/>
        </w:rPr>
        <w:t>Berries production and quality are influenced by pre-harvest factors, especially problems associated with pests and diseases. Companion plants are an organic approach that can increase</w:t>
      </w:r>
      <w:r w:rsidRPr="008127B4">
        <w:rPr>
          <w:bCs/>
          <w:lang w:val="en-US"/>
        </w:rPr>
        <w:t xml:space="preserve"> </w:t>
      </w:r>
      <w:r w:rsidRPr="008127B4">
        <w:rPr>
          <w:bCs/>
          <w:lang w:val="en-US"/>
        </w:rPr>
        <w:t xml:space="preserve">berries crop productivity, by minimizing the development of the pests in the field, helping maintain the soil’s fertility, attracting beneficial entomophagy as pollinators or predators, </w:t>
      </w:r>
      <w:proofErr w:type="gramStart"/>
      <w:r w:rsidRPr="008127B4">
        <w:rPr>
          <w:bCs/>
          <w:lang w:val="en-US"/>
        </w:rPr>
        <w:t>and also</w:t>
      </w:r>
      <w:proofErr w:type="gramEnd"/>
      <w:r w:rsidRPr="008127B4">
        <w:rPr>
          <w:bCs/>
          <w:lang w:val="en-US"/>
        </w:rPr>
        <w:t xml:space="preserve"> influencing the soil and crop through competition and production of biologically active plant compounds. Increasing biodiversity at both the microbial and plant levels will create a more resilient cropping system, which will result in higher yield of high-quality fruits. Each category of these services is fulfilled by different plant species, according to their chemical composition, flower morphology and ecological trials.</w:t>
      </w:r>
    </w:p>
    <w:p w14:paraId="2CCBEC09" w14:textId="2CBA2BF7" w:rsidR="00321ED7" w:rsidRPr="008127B4" w:rsidRDefault="007D1D1C" w:rsidP="006A26FF">
      <w:pPr>
        <w:jc w:val="both"/>
        <w:rPr>
          <w:bCs/>
          <w:lang w:val="en-US"/>
        </w:rPr>
      </w:pPr>
      <w:r w:rsidRPr="008127B4">
        <w:rPr>
          <w:bCs/>
          <w:lang w:val="en-US"/>
        </w:rPr>
        <w:t>The productivity and quality of berries (strawberries, raspberries) grown in organic fields can be improved by companion plants in the form of flower strips (</w:t>
      </w:r>
      <w:r w:rsidR="00DD5F51" w:rsidRPr="008127B4">
        <w:rPr>
          <w:bCs/>
          <w:i/>
          <w:iCs/>
          <w:lang w:val="en-US"/>
        </w:rPr>
        <w:t>Borago officinalis</w:t>
      </w:r>
      <w:r w:rsidR="00DD5F51" w:rsidRPr="008127B4">
        <w:rPr>
          <w:bCs/>
          <w:lang w:val="en-US"/>
        </w:rPr>
        <w:t xml:space="preserve"> L., </w:t>
      </w:r>
      <w:proofErr w:type="spellStart"/>
      <w:r w:rsidR="00DD5F51" w:rsidRPr="008127B4">
        <w:rPr>
          <w:bCs/>
          <w:i/>
          <w:iCs/>
          <w:lang w:val="en-US"/>
        </w:rPr>
        <w:t>Ocimum</w:t>
      </w:r>
      <w:proofErr w:type="spellEnd"/>
      <w:r w:rsidR="00DD5F51" w:rsidRPr="008127B4">
        <w:rPr>
          <w:bCs/>
          <w:i/>
          <w:iCs/>
          <w:lang w:val="en-US"/>
        </w:rPr>
        <w:t xml:space="preserve"> </w:t>
      </w:r>
      <w:proofErr w:type="spellStart"/>
      <w:r w:rsidR="00DD5F51" w:rsidRPr="008127B4">
        <w:rPr>
          <w:bCs/>
          <w:i/>
          <w:iCs/>
          <w:lang w:val="en-US"/>
        </w:rPr>
        <w:t>basilicum</w:t>
      </w:r>
      <w:proofErr w:type="spellEnd"/>
      <w:r w:rsidR="00DD5F51" w:rsidRPr="008127B4">
        <w:rPr>
          <w:bCs/>
          <w:lang w:val="en-US"/>
        </w:rPr>
        <w:t xml:space="preserve">, </w:t>
      </w:r>
      <w:r w:rsidR="00DD5F51" w:rsidRPr="008127B4">
        <w:rPr>
          <w:bCs/>
          <w:i/>
          <w:iCs/>
          <w:lang w:val="en-US"/>
        </w:rPr>
        <w:t xml:space="preserve">O. </w:t>
      </w:r>
      <w:proofErr w:type="spellStart"/>
      <w:r w:rsidR="00DD5F51" w:rsidRPr="008127B4">
        <w:rPr>
          <w:bCs/>
          <w:i/>
          <w:iCs/>
          <w:lang w:val="en-US"/>
        </w:rPr>
        <w:t>citriodourm</w:t>
      </w:r>
      <w:proofErr w:type="spellEnd"/>
      <w:r w:rsidR="00DD5F51" w:rsidRPr="008127B4">
        <w:rPr>
          <w:bCs/>
          <w:lang w:val="en-US"/>
        </w:rPr>
        <w:t xml:space="preserve">, </w:t>
      </w:r>
      <w:r w:rsidR="00DD5F51" w:rsidRPr="008127B4">
        <w:rPr>
          <w:bCs/>
          <w:i/>
          <w:iCs/>
          <w:lang w:val="en-US"/>
        </w:rPr>
        <w:t xml:space="preserve">Tagetes </w:t>
      </w:r>
      <w:proofErr w:type="spellStart"/>
      <w:r w:rsidR="00DD5F51" w:rsidRPr="008127B4">
        <w:rPr>
          <w:bCs/>
          <w:i/>
          <w:iCs/>
          <w:lang w:val="en-US"/>
        </w:rPr>
        <w:t>patula</w:t>
      </w:r>
      <w:proofErr w:type="spellEnd"/>
      <w:r w:rsidR="00DD5F51" w:rsidRPr="008127B4">
        <w:rPr>
          <w:bCs/>
          <w:lang w:val="en-US"/>
        </w:rPr>
        <w:t xml:space="preserve">, </w:t>
      </w:r>
      <w:r w:rsidR="00DD5F51" w:rsidRPr="008127B4">
        <w:rPr>
          <w:bCs/>
          <w:i/>
          <w:iCs/>
          <w:lang w:val="en-US"/>
        </w:rPr>
        <w:t xml:space="preserve">Trifolium </w:t>
      </w:r>
      <w:proofErr w:type="spellStart"/>
      <w:r w:rsidR="00DD5F51" w:rsidRPr="008127B4">
        <w:rPr>
          <w:bCs/>
          <w:i/>
          <w:iCs/>
          <w:lang w:val="en-US"/>
        </w:rPr>
        <w:t>resupinatum</w:t>
      </w:r>
      <w:proofErr w:type="spellEnd"/>
      <w:r w:rsidR="00DD5F51" w:rsidRPr="008127B4">
        <w:rPr>
          <w:bCs/>
          <w:lang w:val="en-US"/>
        </w:rPr>
        <w:t xml:space="preserve"> L</w:t>
      </w:r>
      <w:r w:rsidR="00DD5F51" w:rsidRPr="008127B4">
        <w:rPr>
          <w:bCs/>
          <w:lang w:val="en-US"/>
        </w:rPr>
        <w:t xml:space="preserve">., </w:t>
      </w:r>
      <w:r w:rsidR="00DD5F51" w:rsidRPr="008127B4">
        <w:rPr>
          <w:bCs/>
          <w:i/>
          <w:iCs/>
          <w:lang w:val="en-US"/>
        </w:rPr>
        <w:t xml:space="preserve">Lotus </w:t>
      </w:r>
      <w:proofErr w:type="spellStart"/>
      <w:r w:rsidR="00DD5F51" w:rsidRPr="008127B4">
        <w:rPr>
          <w:bCs/>
          <w:i/>
          <w:iCs/>
          <w:lang w:val="en-US"/>
        </w:rPr>
        <w:t>corniculatus</w:t>
      </w:r>
      <w:proofErr w:type="spellEnd"/>
      <w:r w:rsidR="00DD5F51" w:rsidRPr="008127B4">
        <w:rPr>
          <w:bCs/>
          <w:i/>
          <w:iCs/>
          <w:lang w:val="en-US"/>
        </w:rPr>
        <w:t xml:space="preserve"> </w:t>
      </w:r>
      <w:r w:rsidR="00DD5F51" w:rsidRPr="008127B4">
        <w:rPr>
          <w:bCs/>
          <w:lang w:val="en-US"/>
        </w:rPr>
        <w:t>L.</w:t>
      </w:r>
      <w:r w:rsidR="00DD5F51" w:rsidRPr="008127B4">
        <w:rPr>
          <w:bCs/>
          <w:i/>
          <w:iCs/>
          <w:lang w:val="en-US"/>
        </w:rPr>
        <w:t xml:space="preserve">, </w:t>
      </w:r>
      <w:proofErr w:type="spellStart"/>
      <w:r w:rsidR="00DD5F51" w:rsidRPr="008127B4">
        <w:rPr>
          <w:bCs/>
          <w:i/>
          <w:iCs/>
          <w:lang w:val="en-US"/>
        </w:rPr>
        <w:t>Onobrychis</w:t>
      </w:r>
      <w:proofErr w:type="spellEnd"/>
      <w:r w:rsidR="00DD5F51" w:rsidRPr="008127B4">
        <w:rPr>
          <w:bCs/>
          <w:i/>
          <w:iCs/>
          <w:lang w:val="en-US"/>
        </w:rPr>
        <w:t xml:space="preserve"> </w:t>
      </w:r>
      <w:proofErr w:type="spellStart"/>
      <w:r w:rsidR="00DD5F51" w:rsidRPr="008127B4">
        <w:rPr>
          <w:bCs/>
          <w:i/>
          <w:iCs/>
          <w:lang w:val="en-US"/>
        </w:rPr>
        <w:t>viciifolia</w:t>
      </w:r>
      <w:proofErr w:type="spellEnd"/>
      <w:r w:rsidR="00DD5F51" w:rsidRPr="008127B4">
        <w:rPr>
          <w:bCs/>
          <w:i/>
          <w:iCs/>
          <w:lang w:val="en-US"/>
        </w:rPr>
        <w:t xml:space="preserve"> Scop, Trifolium pratense </w:t>
      </w:r>
      <w:r w:rsidR="00DD5F51" w:rsidRPr="008127B4">
        <w:rPr>
          <w:bCs/>
          <w:lang w:val="en-US"/>
        </w:rPr>
        <w:t>L.</w:t>
      </w:r>
      <w:r w:rsidR="00DD5F51" w:rsidRPr="008127B4">
        <w:rPr>
          <w:bCs/>
          <w:i/>
          <w:iCs/>
          <w:lang w:val="en-US"/>
        </w:rPr>
        <w:t xml:space="preserve">, Thymus vulgaris </w:t>
      </w:r>
      <w:r w:rsidR="00DD5F51" w:rsidRPr="008127B4">
        <w:rPr>
          <w:bCs/>
          <w:lang w:val="en-US"/>
        </w:rPr>
        <w:t>L.</w:t>
      </w:r>
      <w:r w:rsidRPr="008127B4">
        <w:rPr>
          <w:bCs/>
          <w:lang w:val="en-US"/>
        </w:rPr>
        <w:t>) or cover crops (</w:t>
      </w:r>
      <w:r w:rsidRPr="008127B4">
        <w:rPr>
          <w:bCs/>
          <w:i/>
          <w:iCs/>
          <w:lang w:val="en-US"/>
        </w:rPr>
        <w:t xml:space="preserve">Trifolium </w:t>
      </w:r>
      <w:proofErr w:type="spellStart"/>
      <w:r w:rsidRPr="008127B4">
        <w:rPr>
          <w:bCs/>
          <w:i/>
          <w:iCs/>
          <w:lang w:val="en-US"/>
        </w:rPr>
        <w:t>subterraneum</w:t>
      </w:r>
      <w:proofErr w:type="spellEnd"/>
      <w:r w:rsidRPr="008127B4">
        <w:rPr>
          <w:bCs/>
          <w:i/>
          <w:iCs/>
          <w:lang w:val="en-US"/>
        </w:rPr>
        <w:t>, Trifolium repens</w:t>
      </w:r>
      <w:r w:rsidRPr="008127B4">
        <w:rPr>
          <w:bCs/>
          <w:lang w:val="en-US"/>
        </w:rPr>
        <w:t>).</w:t>
      </w:r>
      <w:r w:rsidR="00DD3279" w:rsidRPr="008127B4">
        <w:rPr>
          <w:bCs/>
          <w:lang w:val="en-US"/>
        </w:rPr>
        <w:t xml:space="preserve"> </w:t>
      </w:r>
      <w:r w:rsidR="00896ED4" w:rsidRPr="008127B4">
        <w:rPr>
          <w:bCs/>
          <w:lang w:val="en-US"/>
        </w:rPr>
        <w:t>Mixtures of gramineous (</w:t>
      </w:r>
      <w:r w:rsidR="00896ED4" w:rsidRPr="008127B4">
        <w:rPr>
          <w:bCs/>
          <w:i/>
          <w:iCs/>
          <w:lang w:val="en-US"/>
        </w:rPr>
        <w:t>Trifolium repens</w:t>
      </w:r>
      <w:r w:rsidR="00896ED4" w:rsidRPr="008127B4">
        <w:rPr>
          <w:bCs/>
          <w:lang w:val="en-US"/>
        </w:rPr>
        <w:t xml:space="preserve"> L. var. Pirouette, </w:t>
      </w:r>
      <w:r w:rsidR="00896ED4" w:rsidRPr="008127B4">
        <w:rPr>
          <w:bCs/>
          <w:i/>
          <w:iCs/>
          <w:lang w:val="en-US"/>
        </w:rPr>
        <w:t xml:space="preserve">Lolium </w:t>
      </w:r>
      <w:proofErr w:type="spellStart"/>
      <w:r w:rsidR="00896ED4" w:rsidRPr="008127B4">
        <w:rPr>
          <w:bCs/>
          <w:i/>
          <w:iCs/>
          <w:lang w:val="en-US"/>
        </w:rPr>
        <w:t>perenne</w:t>
      </w:r>
      <w:proofErr w:type="spellEnd"/>
      <w:r w:rsidR="00896ED4" w:rsidRPr="008127B4">
        <w:rPr>
          <w:bCs/>
          <w:lang w:val="en-US"/>
        </w:rPr>
        <w:t xml:space="preserve">, </w:t>
      </w:r>
      <w:r w:rsidR="00896ED4" w:rsidRPr="008127B4">
        <w:rPr>
          <w:bCs/>
          <w:i/>
          <w:iCs/>
          <w:lang w:val="en-US"/>
        </w:rPr>
        <w:t xml:space="preserve">Festuca rubra, Poa pratensis, Festuca rubra </w:t>
      </w:r>
      <w:proofErr w:type="spellStart"/>
      <w:r w:rsidR="00896ED4" w:rsidRPr="008127B4">
        <w:rPr>
          <w:bCs/>
          <w:i/>
          <w:iCs/>
          <w:lang w:val="en-US"/>
        </w:rPr>
        <w:t>comutata</w:t>
      </w:r>
      <w:proofErr w:type="spellEnd"/>
      <w:r w:rsidR="00896ED4" w:rsidRPr="008127B4">
        <w:rPr>
          <w:bCs/>
          <w:lang w:val="en-US"/>
        </w:rPr>
        <w:t>) represent intercropping species that increase the productivity, quality and sensorial characteristics of strawberries and raspberries.</w:t>
      </w:r>
    </w:p>
    <w:p w14:paraId="0D1D8769" w14:textId="4DB993E1" w:rsidR="00F7539F" w:rsidRPr="008127B4" w:rsidRDefault="00507830" w:rsidP="00AF4C5B">
      <w:pPr>
        <w:autoSpaceDE w:val="0"/>
        <w:autoSpaceDN w:val="0"/>
        <w:adjustRightInd w:val="0"/>
        <w:jc w:val="both"/>
        <w:rPr>
          <w:b/>
          <w:lang w:val="en-GB"/>
        </w:rPr>
      </w:pPr>
      <w:r w:rsidRPr="008127B4">
        <w:rPr>
          <w:rFonts w:eastAsiaTheme="minorHAnsi"/>
          <w:lang w:val="en-GB" w:eastAsia="en-US"/>
        </w:rPr>
        <w:t>Given the background</w:t>
      </w:r>
      <w:r w:rsidR="00321ED7" w:rsidRPr="008127B4">
        <w:rPr>
          <w:rFonts w:eastAsiaTheme="minorHAnsi"/>
          <w:lang w:val="en-GB" w:eastAsia="en-US"/>
        </w:rPr>
        <w:t>, the a</w:t>
      </w:r>
      <w:r w:rsidR="00321ED7" w:rsidRPr="008127B4">
        <w:rPr>
          <w:rFonts w:eastAsiaTheme="minorHAnsi"/>
          <w:lang w:val="en-GB" w:eastAsia="en-US"/>
        </w:rPr>
        <w:t>im</w:t>
      </w:r>
      <w:r w:rsidR="00321ED7" w:rsidRPr="008127B4">
        <w:rPr>
          <w:rFonts w:eastAsiaTheme="minorHAnsi"/>
          <w:lang w:val="en-GB" w:eastAsia="en-US"/>
        </w:rPr>
        <w:t xml:space="preserve"> of this i</w:t>
      </w:r>
      <w:r w:rsidR="00321ED7" w:rsidRPr="008127B4">
        <w:rPr>
          <w:rFonts w:eastAsiaTheme="minorHAnsi"/>
          <w:lang w:val="en-GB" w:eastAsia="en-US"/>
        </w:rPr>
        <w:t>nternship</w:t>
      </w:r>
      <w:r w:rsidR="00321ED7" w:rsidRPr="008127B4">
        <w:rPr>
          <w:rFonts w:eastAsiaTheme="minorHAnsi"/>
          <w:lang w:val="en-GB" w:eastAsia="en-US"/>
        </w:rPr>
        <w:t xml:space="preserve"> is </w:t>
      </w:r>
      <w:r w:rsidR="00321ED7" w:rsidRPr="008127B4">
        <w:rPr>
          <w:rFonts w:eastAsiaTheme="minorHAnsi"/>
          <w:lang w:val="en-GB" w:eastAsia="en-US"/>
        </w:rPr>
        <w:t>to evaluate the role played by the intercropping system</w:t>
      </w:r>
      <w:r w:rsidR="006855ED" w:rsidRPr="008127B4">
        <w:rPr>
          <w:rFonts w:eastAsiaTheme="minorHAnsi"/>
          <w:lang w:val="en-GB" w:eastAsia="en-US"/>
        </w:rPr>
        <w:t xml:space="preserve"> with</w:t>
      </w:r>
      <w:r w:rsidR="00321ED7" w:rsidRPr="008127B4">
        <w:rPr>
          <w:rFonts w:eastAsiaTheme="minorHAnsi"/>
          <w:lang w:val="en-GB" w:eastAsia="en-US"/>
        </w:rPr>
        <w:t xml:space="preserve"> </w:t>
      </w:r>
      <w:r w:rsidR="00685C05" w:rsidRPr="008127B4">
        <w:rPr>
          <w:rFonts w:eastAsiaTheme="minorHAnsi"/>
          <w:lang w:val="en-GB" w:eastAsia="en-US"/>
        </w:rPr>
        <w:t>c</w:t>
      </w:r>
      <w:r w:rsidR="00685C05" w:rsidRPr="008127B4">
        <w:rPr>
          <w:rFonts w:eastAsiaTheme="minorHAnsi"/>
          <w:lang w:val="en-GB" w:eastAsia="en-US"/>
        </w:rPr>
        <w:t xml:space="preserve">ompanion plants </w:t>
      </w:r>
      <w:r w:rsidR="00321ED7" w:rsidRPr="008127B4">
        <w:rPr>
          <w:rFonts w:eastAsiaTheme="minorHAnsi"/>
          <w:lang w:val="en-GB" w:eastAsia="en-US"/>
        </w:rPr>
        <w:t xml:space="preserve">on the </w:t>
      </w:r>
      <w:r w:rsidR="00D82650" w:rsidRPr="008127B4">
        <w:rPr>
          <w:rFonts w:eastAsiaTheme="minorHAnsi"/>
          <w:lang w:val="en-GB" w:eastAsia="en-US"/>
        </w:rPr>
        <w:t>yield</w:t>
      </w:r>
      <w:r w:rsidR="00D82650" w:rsidRPr="008127B4">
        <w:rPr>
          <w:rFonts w:eastAsiaTheme="minorHAnsi"/>
          <w:lang w:val="en-GB" w:eastAsia="en-US"/>
        </w:rPr>
        <w:t xml:space="preserve"> and </w:t>
      </w:r>
      <w:r w:rsidR="00321ED7" w:rsidRPr="008127B4">
        <w:rPr>
          <w:rFonts w:eastAsiaTheme="minorHAnsi"/>
          <w:lang w:val="en-GB" w:eastAsia="en-US"/>
        </w:rPr>
        <w:t xml:space="preserve">quality of </w:t>
      </w:r>
      <w:r w:rsidR="003A3A64" w:rsidRPr="008127B4">
        <w:rPr>
          <w:bCs/>
          <w:lang w:val="en-US"/>
        </w:rPr>
        <w:t>strawberries</w:t>
      </w:r>
      <w:r w:rsidR="00685C05" w:rsidRPr="008127B4">
        <w:rPr>
          <w:bCs/>
          <w:lang w:val="en-US"/>
        </w:rPr>
        <w:t xml:space="preserve"> and</w:t>
      </w:r>
      <w:r w:rsidR="003A3A64" w:rsidRPr="008127B4">
        <w:rPr>
          <w:bCs/>
          <w:lang w:val="en-US"/>
        </w:rPr>
        <w:t xml:space="preserve"> raspberries</w:t>
      </w:r>
      <w:r w:rsidR="00321ED7" w:rsidRPr="008127B4">
        <w:rPr>
          <w:rFonts w:eastAsiaTheme="minorHAnsi"/>
          <w:bCs/>
          <w:lang w:val="en-GB" w:eastAsia="en-US"/>
        </w:rPr>
        <w:t>.</w:t>
      </w:r>
      <w:r w:rsidR="00BB0C7C" w:rsidRPr="008127B4">
        <w:rPr>
          <w:rFonts w:eastAsiaTheme="minorHAnsi"/>
          <w:bCs/>
          <w:lang w:val="en-GB" w:eastAsia="en-US"/>
        </w:rPr>
        <w:t xml:space="preserve"> </w:t>
      </w:r>
      <w:r w:rsidR="007D1D1C" w:rsidRPr="008127B4">
        <w:rPr>
          <w:bCs/>
          <w:lang w:val="en-GB"/>
        </w:rPr>
        <w:t>Th</w:t>
      </w:r>
      <w:r w:rsidR="006A26FF" w:rsidRPr="008127B4">
        <w:rPr>
          <w:bCs/>
          <w:lang w:val="en-GB"/>
        </w:rPr>
        <w:t>e</w:t>
      </w:r>
      <w:r w:rsidR="007D1D1C" w:rsidRPr="008127B4">
        <w:rPr>
          <w:bCs/>
          <w:lang w:val="en-GB"/>
        </w:rPr>
        <w:t xml:space="preserve"> internship follows </w:t>
      </w:r>
      <w:r w:rsidR="006A26FF" w:rsidRPr="008127B4">
        <w:rPr>
          <w:bCs/>
          <w:lang w:val="en-GB"/>
        </w:rPr>
        <w:t>research activities</w:t>
      </w:r>
      <w:r w:rsidR="006A26FF" w:rsidRPr="008127B4">
        <w:rPr>
          <w:bCs/>
          <w:lang w:val="en-GB"/>
        </w:rPr>
        <w:t xml:space="preserve"> </w:t>
      </w:r>
      <w:r w:rsidR="007D1D1C" w:rsidRPr="008127B4">
        <w:rPr>
          <w:bCs/>
          <w:lang w:val="en-GB"/>
        </w:rPr>
        <w:t>initiated in 2022</w:t>
      </w:r>
      <w:r w:rsidR="006A26FF" w:rsidRPr="008127B4">
        <w:rPr>
          <w:bCs/>
          <w:lang w:val="en-GB"/>
        </w:rPr>
        <w:t>-2023</w:t>
      </w:r>
      <w:r w:rsidR="00AF4C5B" w:rsidRPr="008127B4">
        <w:rPr>
          <w:bCs/>
          <w:lang w:val="en-GB"/>
        </w:rPr>
        <w:t>.</w:t>
      </w:r>
    </w:p>
    <w:p w14:paraId="01B855D0" w14:textId="77777777" w:rsidR="00F7539F" w:rsidRPr="000F25ED" w:rsidRDefault="00F7539F" w:rsidP="00F7539F">
      <w:pPr>
        <w:rPr>
          <w:b/>
          <w:lang w:val="en-US"/>
        </w:rPr>
      </w:pPr>
    </w:p>
    <w:p w14:paraId="17C0C24A" w14:textId="3C0E00C9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HOST UNIT</w:t>
      </w:r>
      <w:r w:rsidRPr="000F25ED">
        <w:rPr>
          <w:b/>
          <w:lang w:val="en-US"/>
        </w:rPr>
        <w:t xml:space="preserve">: </w:t>
      </w:r>
      <w:r w:rsidR="00234449" w:rsidRPr="00234449">
        <w:rPr>
          <w:b/>
          <w:lang w:val="en-US"/>
        </w:rPr>
        <w:t>Research Center for Studies of Food Quality and Agricultural Products</w:t>
      </w:r>
      <w:r w:rsidR="00234449">
        <w:rPr>
          <w:b/>
          <w:lang w:val="en-US"/>
        </w:rPr>
        <w:t xml:space="preserve">, </w:t>
      </w:r>
      <w:r w:rsidR="00234449" w:rsidRPr="00234449">
        <w:rPr>
          <w:b/>
          <w:lang w:val="en-US"/>
        </w:rPr>
        <w:t xml:space="preserve">University of Agronomic Sciences and Veterinary Medicine of Bucharest (USAMV) </w:t>
      </w:r>
    </w:p>
    <w:p w14:paraId="2FA93673" w14:textId="77777777" w:rsidR="00F7539F" w:rsidRPr="000F25ED" w:rsidRDefault="00F7539F" w:rsidP="00F7539F">
      <w:pPr>
        <w:rPr>
          <w:b/>
          <w:lang w:val="en-US"/>
        </w:rPr>
      </w:pPr>
    </w:p>
    <w:p w14:paraId="099AAA2E" w14:textId="77777777"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MAIN ACTIVITIES</w:t>
      </w:r>
      <w:r w:rsidRPr="000F25ED">
        <w:rPr>
          <w:b/>
          <w:lang w:val="en-US"/>
        </w:rPr>
        <w:t>:</w:t>
      </w:r>
    </w:p>
    <w:p w14:paraId="5FE3BBC5" w14:textId="71402AF2" w:rsidR="00325F2F" w:rsidRPr="002E7543" w:rsidRDefault="00C85C5A" w:rsidP="002E7543">
      <w:pPr>
        <w:jc w:val="both"/>
        <w:rPr>
          <w:bCs/>
          <w:lang w:val="en-GB"/>
        </w:rPr>
      </w:pPr>
      <w:r w:rsidRPr="002E7543">
        <w:rPr>
          <w:bCs/>
          <w:lang w:val="en-US"/>
        </w:rPr>
        <w:t xml:space="preserve">- </w:t>
      </w:r>
      <w:r w:rsidR="00325F2F" w:rsidRPr="002E7543">
        <w:rPr>
          <w:bCs/>
          <w:lang w:val="en-US"/>
        </w:rPr>
        <w:t>The student will also perform research activities in the</w:t>
      </w:r>
      <w:r w:rsidR="00325F2F" w:rsidRPr="002E7543">
        <w:rPr>
          <w:bCs/>
          <w:lang w:val="en-US"/>
        </w:rPr>
        <w:t xml:space="preserve"> experimental field</w:t>
      </w:r>
      <w:r w:rsidR="00325F2F" w:rsidRPr="002E7543">
        <w:rPr>
          <w:bCs/>
          <w:lang w:val="en-US"/>
        </w:rPr>
        <w:t xml:space="preserve"> of </w:t>
      </w:r>
      <w:r w:rsidR="00325F2F" w:rsidRPr="002E7543">
        <w:rPr>
          <w:bCs/>
          <w:lang w:val="en-US"/>
        </w:rPr>
        <w:t xml:space="preserve">the farm of </w:t>
      </w:r>
      <w:proofErr w:type="spellStart"/>
      <w:r w:rsidR="00325F2F" w:rsidRPr="002E7543">
        <w:rPr>
          <w:bCs/>
          <w:lang w:val="en-US"/>
        </w:rPr>
        <w:t>Cooperativa</w:t>
      </w:r>
      <w:proofErr w:type="spellEnd"/>
      <w:r w:rsidR="00325F2F" w:rsidRPr="002E7543">
        <w:rPr>
          <w:bCs/>
          <w:lang w:val="en-US"/>
        </w:rPr>
        <w:t xml:space="preserve"> Agricola </w:t>
      </w:r>
      <w:proofErr w:type="spellStart"/>
      <w:r w:rsidR="00325F2F" w:rsidRPr="002E7543">
        <w:rPr>
          <w:bCs/>
          <w:lang w:val="en-US"/>
        </w:rPr>
        <w:t>Rodagria</w:t>
      </w:r>
      <w:proofErr w:type="spellEnd"/>
      <w:r w:rsidR="00325F2F" w:rsidRPr="002E7543">
        <w:rPr>
          <w:bCs/>
          <w:lang w:val="en-US"/>
        </w:rPr>
        <w:t xml:space="preserve"> Produce </w:t>
      </w:r>
      <w:r w:rsidR="00325F2F" w:rsidRPr="002E7543">
        <w:rPr>
          <w:bCs/>
          <w:lang w:val="en-US"/>
        </w:rPr>
        <w:t>(</w:t>
      </w:r>
      <w:proofErr w:type="spellStart"/>
      <w:r w:rsidR="00325F2F" w:rsidRPr="002E7543">
        <w:rPr>
          <w:bCs/>
          <w:lang w:val="en-GB"/>
        </w:rPr>
        <w:t>Calarasi</w:t>
      </w:r>
      <w:proofErr w:type="spellEnd"/>
      <w:r w:rsidR="00325F2F" w:rsidRPr="002E7543">
        <w:rPr>
          <w:bCs/>
          <w:lang w:val="en-GB"/>
        </w:rPr>
        <w:t>, Romania</w:t>
      </w:r>
      <w:r w:rsidR="00325F2F" w:rsidRPr="002E7543">
        <w:rPr>
          <w:bCs/>
          <w:lang w:val="en-GB"/>
        </w:rPr>
        <w:t>)</w:t>
      </w:r>
      <w:r w:rsidR="002E7543" w:rsidRPr="002E7543">
        <w:rPr>
          <w:bCs/>
          <w:lang w:val="en-GB"/>
        </w:rPr>
        <w:t xml:space="preserve"> to collect berries samples and to measure </w:t>
      </w:r>
      <w:r w:rsidR="001241C8">
        <w:rPr>
          <w:bCs/>
          <w:lang w:val="en-GB"/>
        </w:rPr>
        <w:t xml:space="preserve">yield </w:t>
      </w:r>
      <w:r w:rsidR="002E7543" w:rsidRPr="002E7543">
        <w:rPr>
          <w:bCs/>
          <w:lang w:val="en-GB"/>
        </w:rPr>
        <w:t xml:space="preserve">parameters. </w:t>
      </w:r>
    </w:p>
    <w:p w14:paraId="67D36ABC" w14:textId="45BC7E53" w:rsidR="00C85C5A" w:rsidRPr="002E7543" w:rsidRDefault="00325F2F" w:rsidP="002E7543">
      <w:pPr>
        <w:autoSpaceDE w:val="0"/>
        <w:autoSpaceDN w:val="0"/>
        <w:adjustRightInd w:val="0"/>
        <w:jc w:val="both"/>
        <w:rPr>
          <w:rFonts w:eastAsiaTheme="minorHAnsi"/>
          <w:bCs/>
          <w:lang w:val="en-GB" w:eastAsia="en-US"/>
        </w:rPr>
      </w:pPr>
      <w:r w:rsidRPr="002E7543">
        <w:rPr>
          <w:bCs/>
          <w:lang w:val="en-US"/>
        </w:rPr>
        <w:t xml:space="preserve">- </w:t>
      </w:r>
      <w:r w:rsidR="00C85C5A" w:rsidRPr="002E7543">
        <w:rPr>
          <w:bCs/>
          <w:lang w:val="en-US"/>
        </w:rPr>
        <w:t xml:space="preserve">Determination of </w:t>
      </w:r>
      <w:r w:rsidR="008337A0" w:rsidRPr="002E7543">
        <w:rPr>
          <w:bCs/>
          <w:lang w:val="en-US"/>
        </w:rPr>
        <w:t xml:space="preserve">yield </w:t>
      </w:r>
      <w:r w:rsidR="008337A0" w:rsidRPr="002E7543">
        <w:rPr>
          <w:rFonts w:eastAsiaTheme="minorHAnsi"/>
          <w:bCs/>
          <w:lang w:val="en-US"/>
        </w:rPr>
        <w:t xml:space="preserve">and </w:t>
      </w:r>
      <w:r w:rsidR="00C85C5A" w:rsidRPr="002E7543">
        <w:rPr>
          <w:rFonts w:eastAsiaTheme="minorHAnsi"/>
          <w:bCs/>
          <w:lang w:val="en-GB" w:eastAsia="en-US"/>
        </w:rPr>
        <w:t xml:space="preserve">physical characteristics </w:t>
      </w:r>
      <w:r w:rsidR="008337A0" w:rsidRPr="002E7543">
        <w:rPr>
          <w:rFonts w:eastAsiaTheme="minorHAnsi"/>
          <w:bCs/>
          <w:lang w:val="en-GB" w:eastAsia="en-US"/>
        </w:rPr>
        <w:t xml:space="preserve">of berries </w:t>
      </w:r>
      <w:r w:rsidR="00C85C5A" w:rsidRPr="002E7543">
        <w:rPr>
          <w:rFonts w:eastAsiaTheme="minorHAnsi"/>
          <w:bCs/>
          <w:lang w:val="en-GB" w:eastAsia="en-US"/>
        </w:rPr>
        <w:t xml:space="preserve">(e.g., </w:t>
      </w:r>
      <w:r w:rsidR="00321ED7" w:rsidRPr="002E7543">
        <w:rPr>
          <w:rFonts w:eastAsiaTheme="minorHAnsi"/>
          <w:bCs/>
          <w:lang w:val="en-GB" w:eastAsia="en-US"/>
        </w:rPr>
        <w:t>total yield, % damaged</w:t>
      </w:r>
      <w:r w:rsidR="00321ED7" w:rsidRPr="002E7543">
        <w:rPr>
          <w:rFonts w:eastAsiaTheme="minorHAnsi"/>
          <w:bCs/>
          <w:lang w:val="en-GB" w:eastAsia="en-US"/>
        </w:rPr>
        <w:t xml:space="preserve"> </w:t>
      </w:r>
      <w:r w:rsidR="00321ED7" w:rsidRPr="002E7543">
        <w:rPr>
          <w:rFonts w:eastAsiaTheme="minorHAnsi"/>
          <w:bCs/>
          <w:lang w:val="en-GB" w:eastAsia="en-US"/>
        </w:rPr>
        <w:t>fruits, type of damage, average berry weight/size/diameter</w:t>
      </w:r>
      <w:r w:rsidR="00321ED7" w:rsidRPr="002E7543">
        <w:rPr>
          <w:rFonts w:eastAsiaTheme="minorHAnsi"/>
          <w:bCs/>
          <w:lang w:val="en-GB" w:eastAsia="en-US"/>
        </w:rPr>
        <w:t xml:space="preserve">, </w:t>
      </w:r>
      <w:r w:rsidR="00321ED7" w:rsidRPr="002E7543">
        <w:rPr>
          <w:rFonts w:eastAsiaTheme="minorHAnsi"/>
          <w:bCs/>
          <w:lang w:val="en-GB" w:eastAsia="en-US"/>
        </w:rPr>
        <w:t>dry matter, firmness</w:t>
      </w:r>
      <w:r w:rsidR="00C85C5A" w:rsidRPr="002E7543">
        <w:rPr>
          <w:rFonts w:eastAsiaTheme="minorHAnsi"/>
          <w:bCs/>
          <w:lang w:val="en-GB" w:eastAsia="en-US"/>
        </w:rPr>
        <w:t>)</w:t>
      </w:r>
      <w:r w:rsidR="008337A0" w:rsidRPr="002E7543">
        <w:rPr>
          <w:rFonts w:eastAsiaTheme="minorHAnsi"/>
          <w:bCs/>
          <w:lang w:val="en-GB" w:eastAsia="en-US"/>
        </w:rPr>
        <w:t>.</w:t>
      </w:r>
      <w:r w:rsidR="00C85C5A" w:rsidRPr="002E7543">
        <w:rPr>
          <w:rFonts w:eastAsiaTheme="minorHAnsi"/>
          <w:bCs/>
          <w:lang w:val="en-GB" w:eastAsia="en-US"/>
        </w:rPr>
        <w:t xml:space="preserve"> </w:t>
      </w:r>
    </w:p>
    <w:p w14:paraId="5FBE71A7" w14:textId="4475D9B4" w:rsidR="001D1081" w:rsidRPr="002E7543" w:rsidRDefault="00C85C5A" w:rsidP="002E7543">
      <w:pPr>
        <w:autoSpaceDE w:val="0"/>
        <w:autoSpaceDN w:val="0"/>
        <w:adjustRightInd w:val="0"/>
        <w:jc w:val="both"/>
        <w:rPr>
          <w:rFonts w:eastAsiaTheme="minorHAnsi"/>
          <w:bCs/>
          <w:lang w:val="en-GB" w:eastAsia="en-US"/>
        </w:rPr>
      </w:pPr>
      <w:r w:rsidRPr="002E7543">
        <w:rPr>
          <w:rFonts w:eastAsiaTheme="minorHAnsi"/>
          <w:bCs/>
          <w:lang w:val="en-GB" w:eastAsia="en-US"/>
        </w:rPr>
        <w:t>- Evaluation of n</w:t>
      </w:r>
      <w:r w:rsidRPr="002E7543">
        <w:rPr>
          <w:rFonts w:eastAsiaTheme="minorHAnsi"/>
          <w:bCs/>
          <w:lang w:val="en-GB" w:eastAsia="en-US"/>
        </w:rPr>
        <w:t>utritional</w:t>
      </w:r>
      <w:r w:rsidRPr="002E7543">
        <w:rPr>
          <w:rFonts w:eastAsiaTheme="minorHAnsi"/>
          <w:bCs/>
          <w:lang w:val="en-GB" w:eastAsia="en-US"/>
        </w:rPr>
        <w:t xml:space="preserve"> </w:t>
      </w:r>
      <w:r w:rsidRPr="002E7543">
        <w:rPr>
          <w:rFonts w:eastAsiaTheme="minorHAnsi"/>
          <w:bCs/>
          <w:lang w:val="en-GB" w:eastAsia="en-US"/>
        </w:rPr>
        <w:t>quality parameters representative for taste, colour, aroma (e.g.,</w:t>
      </w:r>
      <w:r w:rsidR="00D63190" w:rsidRPr="002E7543">
        <w:rPr>
          <w:rFonts w:eastAsiaTheme="minorHAnsi"/>
          <w:bCs/>
          <w:lang w:val="en-GB" w:eastAsia="en-US"/>
        </w:rPr>
        <w:t xml:space="preserve"> </w:t>
      </w:r>
      <w:r w:rsidRPr="002E7543">
        <w:rPr>
          <w:rFonts w:eastAsiaTheme="minorHAnsi"/>
          <w:bCs/>
          <w:lang w:val="en-GB" w:eastAsia="en-US"/>
        </w:rPr>
        <w:t>titratable acidity, total soluble solids, sugars, organic acids, vitamins,</w:t>
      </w:r>
      <w:r w:rsidR="006143AB">
        <w:rPr>
          <w:rFonts w:eastAsiaTheme="minorHAnsi"/>
          <w:bCs/>
          <w:lang w:val="en-GB" w:eastAsia="en-US"/>
        </w:rPr>
        <w:t xml:space="preserve"> </w:t>
      </w:r>
      <w:r w:rsidRPr="002E7543">
        <w:rPr>
          <w:rFonts w:eastAsiaTheme="minorHAnsi"/>
          <w:bCs/>
          <w:lang w:val="en-GB" w:eastAsia="en-US"/>
        </w:rPr>
        <w:t xml:space="preserve">anthocyanins, antioxidant activity) </w:t>
      </w:r>
      <w:r w:rsidR="00DA2ABC" w:rsidRPr="002E7543">
        <w:rPr>
          <w:rFonts w:eastAsiaTheme="minorHAnsi"/>
          <w:bCs/>
          <w:lang w:val="en-GB" w:eastAsia="en-US"/>
        </w:rPr>
        <w:t xml:space="preserve">by using specific methods </w:t>
      </w:r>
      <w:r w:rsidR="00325F2F" w:rsidRPr="002E7543">
        <w:rPr>
          <w:rFonts w:eastAsiaTheme="minorHAnsi"/>
          <w:bCs/>
          <w:lang w:val="en-GB" w:eastAsia="en-US"/>
        </w:rPr>
        <w:t>(</w:t>
      </w:r>
      <w:r w:rsidR="00325F2F" w:rsidRPr="002E7543">
        <w:rPr>
          <w:bCs/>
          <w:lang w:val="en-US"/>
        </w:rPr>
        <w:t>UV-vis,</w:t>
      </w:r>
      <w:r w:rsidR="00325F2F" w:rsidRPr="002E7543">
        <w:rPr>
          <w:bCs/>
          <w:lang w:val="en-US"/>
        </w:rPr>
        <w:t xml:space="preserve"> FTIR, HPLC)</w:t>
      </w:r>
      <w:r w:rsidR="00091BCD">
        <w:rPr>
          <w:bCs/>
          <w:lang w:val="en-US"/>
        </w:rPr>
        <w:t>.</w:t>
      </w:r>
    </w:p>
    <w:p w14:paraId="4097BAFC" w14:textId="4CC23C15" w:rsidR="002E7543" w:rsidRPr="002E7543" w:rsidRDefault="00435B80" w:rsidP="002E7543">
      <w:pPr>
        <w:jc w:val="both"/>
        <w:rPr>
          <w:bCs/>
          <w:lang w:val="en-US"/>
        </w:rPr>
      </w:pPr>
      <w:r w:rsidRPr="002E7543">
        <w:rPr>
          <w:bCs/>
          <w:lang w:val="en-US"/>
        </w:rPr>
        <w:t>-</w:t>
      </w:r>
      <w:r w:rsidR="002E7543" w:rsidRPr="002E7543">
        <w:rPr>
          <w:bCs/>
          <w:lang w:val="en-GB"/>
        </w:rPr>
        <w:t xml:space="preserve"> Interpretation and statistical analysis of the </w:t>
      </w:r>
      <w:r w:rsidR="002E7543" w:rsidRPr="002E7543">
        <w:rPr>
          <w:bCs/>
          <w:lang w:val="en-US"/>
        </w:rPr>
        <w:t>results.</w:t>
      </w:r>
    </w:p>
    <w:p w14:paraId="614071B2" w14:textId="71C93AB2" w:rsidR="002E7543" w:rsidRPr="002E7543" w:rsidRDefault="002E7543" w:rsidP="002E7543">
      <w:pPr>
        <w:jc w:val="both"/>
        <w:rPr>
          <w:bCs/>
          <w:lang w:val="en-US"/>
        </w:rPr>
      </w:pPr>
      <w:r w:rsidRPr="002E7543">
        <w:rPr>
          <w:bCs/>
          <w:lang w:val="en-US"/>
        </w:rPr>
        <w:t>- Research report writing</w:t>
      </w:r>
      <w:r w:rsidRPr="002E7543">
        <w:rPr>
          <w:bCs/>
          <w:lang w:val="en-US"/>
        </w:rPr>
        <w:t>.</w:t>
      </w:r>
    </w:p>
    <w:p w14:paraId="54841238" w14:textId="1587E07A" w:rsidR="00435B80" w:rsidRDefault="00435B80" w:rsidP="002E7543">
      <w:pPr>
        <w:rPr>
          <w:lang w:val="en-US"/>
        </w:rPr>
      </w:pPr>
    </w:p>
    <w:p w14:paraId="1C2071D8" w14:textId="77777777" w:rsidR="002E7543" w:rsidRDefault="002E7543" w:rsidP="002E7543">
      <w:pPr>
        <w:rPr>
          <w:lang w:val="en-US"/>
        </w:rPr>
      </w:pPr>
    </w:p>
    <w:p w14:paraId="033B38BF" w14:textId="77777777" w:rsidR="002E7543" w:rsidRDefault="002E7543" w:rsidP="002E7543">
      <w:pPr>
        <w:rPr>
          <w:lang w:val="en-US"/>
        </w:rPr>
      </w:pPr>
    </w:p>
    <w:p w14:paraId="230BCACB" w14:textId="77777777" w:rsidR="002E7543" w:rsidRDefault="002E7543" w:rsidP="002E7543">
      <w:pPr>
        <w:rPr>
          <w:lang w:val="en-US"/>
        </w:rPr>
      </w:pPr>
    </w:p>
    <w:p w14:paraId="057B8433" w14:textId="77777777" w:rsidR="00F7539F" w:rsidRPr="001D1081" w:rsidRDefault="00F7539F" w:rsidP="00F7539F">
      <w:pPr>
        <w:rPr>
          <w:b/>
          <w:lang w:val="en-GB"/>
        </w:rPr>
      </w:pPr>
    </w:p>
    <w:p w14:paraId="565AC486" w14:textId="77777777" w:rsidR="008127B4" w:rsidRDefault="008127B4" w:rsidP="00F7539F">
      <w:pPr>
        <w:rPr>
          <w:b/>
          <w:u w:val="single"/>
          <w:lang w:val="en-US"/>
        </w:rPr>
      </w:pPr>
    </w:p>
    <w:p w14:paraId="6E8B5810" w14:textId="63FC050E" w:rsidR="00F7539F" w:rsidRPr="000F25ED" w:rsidRDefault="00F7539F" w:rsidP="00F7539F">
      <w:pPr>
        <w:rPr>
          <w:b/>
          <w:u w:val="single"/>
          <w:lang w:val="en-US"/>
        </w:rPr>
      </w:pPr>
      <w:r w:rsidRPr="000F25ED">
        <w:rPr>
          <w:b/>
          <w:u w:val="single"/>
          <w:lang w:val="en-US"/>
        </w:rPr>
        <w:t>EXPECTED SKILLS</w:t>
      </w:r>
      <w:r>
        <w:rPr>
          <w:b/>
          <w:u w:val="single"/>
          <w:lang w:val="en-US"/>
        </w:rPr>
        <w:t>:</w:t>
      </w:r>
    </w:p>
    <w:p w14:paraId="4FBBE1E8" w14:textId="37F56AD9" w:rsidR="00D00242" w:rsidRPr="00A264EF" w:rsidRDefault="007F5BAB" w:rsidP="007F5BAB">
      <w:pPr>
        <w:rPr>
          <w:bCs/>
          <w:lang w:val="en-US"/>
        </w:rPr>
      </w:pPr>
      <w:r w:rsidRPr="00A264EF">
        <w:rPr>
          <w:bCs/>
          <w:lang w:val="en-US"/>
        </w:rPr>
        <w:t>-</w:t>
      </w:r>
      <w:r w:rsidRPr="00A264EF">
        <w:rPr>
          <w:bCs/>
          <w:lang w:val="en-US"/>
        </w:rPr>
        <w:t xml:space="preserve"> </w:t>
      </w:r>
      <w:r w:rsidR="00D00242" w:rsidRPr="00A264EF">
        <w:rPr>
          <w:bCs/>
          <w:lang w:val="en-US"/>
        </w:rPr>
        <w:t>Knowledge in the analysis</w:t>
      </w:r>
      <w:r w:rsidR="00D00242" w:rsidRPr="00A264EF">
        <w:rPr>
          <w:bCs/>
          <w:lang w:val="en-US"/>
        </w:rPr>
        <w:t xml:space="preserve"> of f</w:t>
      </w:r>
      <w:r w:rsidR="00D00242" w:rsidRPr="00A264EF">
        <w:rPr>
          <w:bCs/>
          <w:lang w:val="en-US"/>
        </w:rPr>
        <w:t>ruit</w:t>
      </w:r>
      <w:r w:rsidR="00D00242" w:rsidRPr="00A264EF">
        <w:rPr>
          <w:bCs/>
          <w:lang w:val="en-US"/>
        </w:rPr>
        <w:t>/berry</w:t>
      </w:r>
      <w:r w:rsidR="00D00242" w:rsidRPr="00A264EF">
        <w:rPr>
          <w:bCs/>
          <w:lang w:val="en-US"/>
        </w:rPr>
        <w:t xml:space="preserve"> quality</w:t>
      </w:r>
      <w:r w:rsidR="00D00242" w:rsidRPr="00A264EF">
        <w:rPr>
          <w:bCs/>
          <w:lang w:val="en-US"/>
        </w:rPr>
        <w:t xml:space="preserve"> and plant </w:t>
      </w:r>
      <w:r w:rsidR="00D00242" w:rsidRPr="00A264EF">
        <w:rPr>
          <w:bCs/>
          <w:lang w:val="en-US"/>
        </w:rPr>
        <w:t>chemistry</w:t>
      </w:r>
    </w:p>
    <w:p w14:paraId="6C4C2222" w14:textId="7FBA30B8" w:rsidR="009158B3" w:rsidRPr="00A264EF" w:rsidRDefault="007F5BAB" w:rsidP="009158B3">
      <w:pPr>
        <w:rPr>
          <w:bCs/>
          <w:lang w:val="en-US"/>
        </w:rPr>
      </w:pPr>
      <w:r w:rsidRPr="00A264EF">
        <w:rPr>
          <w:bCs/>
          <w:lang w:val="en-US"/>
        </w:rPr>
        <w:t>-</w:t>
      </w:r>
      <w:r w:rsidR="009158B3" w:rsidRPr="00A264EF">
        <w:rPr>
          <w:bCs/>
          <w:lang w:val="en-US"/>
        </w:rPr>
        <w:t xml:space="preserve"> Practical laboratory skills (w</w:t>
      </w:r>
      <w:r w:rsidR="009158B3" w:rsidRPr="00A264EF">
        <w:rPr>
          <w:bCs/>
          <w:lang w:val="en-US"/>
        </w:rPr>
        <w:t>orking with glassware and balances</w:t>
      </w:r>
      <w:r w:rsidR="009158B3" w:rsidRPr="00A264EF">
        <w:rPr>
          <w:bCs/>
          <w:lang w:val="en-US"/>
        </w:rPr>
        <w:t xml:space="preserve">, </w:t>
      </w:r>
      <w:r w:rsidR="009158B3" w:rsidRPr="00A264EF">
        <w:rPr>
          <w:bCs/>
          <w:lang w:val="en-US"/>
        </w:rPr>
        <w:t>making solutions, dilutions, pipetting</w:t>
      </w:r>
      <w:r w:rsidR="00A264EF">
        <w:rPr>
          <w:bCs/>
          <w:lang w:val="en-US"/>
        </w:rPr>
        <w:t xml:space="preserve">, </w:t>
      </w:r>
      <w:r w:rsidR="00A264EF" w:rsidRPr="00A264EF">
        <w:rPr>
          <w:bCs/>
          <w:lang w:val="en-US"/>
        </w:rPr>
        <w:t>calibration curves</w:t>
      </w:r>
      <w:r w:rsidR="009158B3" w:rsidRPr="00A264EF">
        <w:rPr>
          <w:bCs/>
          <w:lang w:val="en-US"/>
        </w:rPr>
        <w:t>)</w:t>
      </w:r>
    </w:p>
    <w:p w14:paraId="49D826D8" w14:textId="08F5E725" w:rsidR="009158B3" w:rsidRPr="00A264EF" w:rsidRDefault="009158B3" w:rsidP="009158B3">
      <w:pPr>
        <w:rPr>
          <w:bCs/>
          <w:lang w:val="en-US"/>
        </w:rPr>
      </w:pPr>
      <w:r w:rsidRPr="00A264EF">
        <w:rPr>
          <w:bCs/>
          <w:lang w:val="en-US"/>
        </w:rPr>
        <w:t>- Autonomy</w:t>
      </w:r>
      <w:r w:rsidRPr="00A264EF">
        <w:rPr>
          <w:bCs/>
          <w:lang w:val="en-US"/>
        </w:rPr>
        <w:t xml:space="preserve">, </w:t>
      </w:r>
      <w:proofErr w:type="spellStart"/>
      <w:r w:rsidRPr="00A264EF">
        <w:rPr>
          <w:bCs/>
          <w:lang w:val="en-US"/>
        </w:rPr>
        <w:t>o</w:t>
      </w:r>
      <w:r w:rsidRPr="00A264EF">
        <w:rPr>
          <w:bCs/>
          <w:lang w:val="en-US"/>
        </w:rPr>
        <w:t>rganisation</w:t>
      </w:r>
      <w:proofErr w:type="spellEnd"/>
      <w:r w:rsidRPr="00A264EF">
        <w:rPr>
          <w:bCs/>
          <w:lang w:val="en-US"/>
        </w:rPr>
        <w:t xml:space="preserve">, </w:t>
      </w:r>
      <w:proofErr w:type="spellStart"/>
      <w:r w:rsidRPr="00A264EF">
        <w:rPr>
          <w:bCs/>
          <w:lang w:val="en-US"/>
        </w:rPr>
        <w:t>rigour</w:t>
      </w:r>
      <w:proofErr w:type="spellEnd"/>
      <w:r w:rsidRPr="00A264EF">
        <w:rPr>
          <w:bCs/>
          <w:lang w:val="en-US"/>
        </w:rPr>
        <w:t xml:space="preserve">, </w:t>
      </w:r>
      <w:proofErr w:type="gramStart"/>
      <w:r w:rsidRPr="00A264EF">
        <w:rPr>
          <w:bCs/>
          <w:lang w:val="en-US"/>
        </w:rPr>
        <w:t>team work</w:t>
      </w:r>
      <w:proofErr w:type="gramEnd"/>
      <w:r w:rsidRPr="00A264EF">
        <w:rPr>
          <w:bCs/>
          <w:lang w:val="en-US"/>
        </w:rPr>
        <w:t xml:space="preserve"> and motivation for experimental and laboratory work</w:t>
      </w:r>
      <w:r w:rsidR="00F06395">
        <w:rPr>
          <w:bCs/>
          <w:lang w:val="en-US"/>
        </w:rPr>
        <w:t>.</w:t>
      </w:r>
    </w:p>
    <w:p w14:paraId="72BE5F36" w14:textId="674008DF" w:rsidR="00F7539F" w:rsidRPr="000F25ED" w:rsidRDefault="007F5BAB" w:rsidP="007F5BAB">
      <w:pPr>
        <w:rPr>
          <w:b/>
          <w:lang w:val="en-US"/>
        </w:rPr>
      </w:pPr>
      <w:r w:rsidRPr="007F5BAB">
        <w:rPr>
          <w:b/>
          <w:lang w:val="en-US"/>
        </w:rPr>
        <w:tab/>
      </w:r>
    </w:p>
    <w:p w14:paraId="63B2DBF5" w14:textId="77777777" w:rsidR="00F7539F" w:rsidRPr="007F5BAB" w:rsidRDefault="00F7539F" w:rsidP="00F7539F">
      <w:pPr>
        <w:rPr>
          <w:b/>
          <w:lang w:val="en-US"/>
        </w:rPr>
      </w:pPr>
    </w:p>
    <w:p w14:paraId="5FAD44C8" w14:textId="77777777" w:rsidR="00F7539F" w:rsidRPr="007F5BAB" w:rsidRDefault="00F7539F" w:rsidP="00F7539F">
      <w:pPr>
        <w:rPr>
          <w:b/>
          <w:lang w:val="en-US"/>
        </w:rPr>
      </w:pPr>
      <w:r w:rsidRPr="007F5BAB">
        <w:rPr>
          <w:b/>
          <w:u w:val="single"/>
          <w:lang w:val="en-US"/>
        </w:rPr>
        <w:t>INDEMNISATION</w:t>
      </w:r>
      <w:r w:rsidRPr="007F5BAB">
        <w:rPr>
          <w:b/>
          <w:lang w:val="en-US"/>
        </w:rPr>
        <w:t>:</w:t>
      </w:r>
    </w:p>
    <w:p w14:paraId="15349363" w14:textId="77777777" w:rsidR="00F7539F" w:rsidRPr="007F5BAB" w:rsidRDefault="00F7539F" w:rsidP="00F7539F">
      <w:pPr>
        <w:autoSpaceDE w:val="0"/>
        <w:autoSpaceDN w:val="0"/>
        <w:adjustRightInd w:val="0"/>
        <w:rPr>
          <w:lang w:val="en-GB"/>
        </w:rPr>
      </w:pPr>
      <w:r w:rsidRPr="007F5BAB">
        <w:rPr>
          <w:lang w:val="en-GB"/>
        </w:rPr>
        <w:t>-  about 600 € / month</w:t>
      </w:r>
    </w:p>
    <w:p w14:paraId="1D06F191" w14:textId="77777777" w:rsidR="00F7539F" w:rsidRPr="007F5BAB" w:rsidRDefault="00F7539F" w:rsidP="00F7539F">
      <w:pPr>
        <w:autoSpaceDE w:val="0"/>
        <w:autoSpaceDN w:val="0"/>
        <w:adjustRightInd w:val="0"/>
        <w:rPr>
          <w:sz w:val="20"/>
          <w:szCs w:val="18"/>
          <w:lang w:val="en-GB"/>
        </w:rPr>
      </w:pPr>
    </w:p>
    <w:p w14:paraId="2E6E0EC9" w14:textId="77777777" w:rsidR="00F7539F" w:rsidRPr="007F5BAB" w:rsidRDefault="00F7539F" w:rsidP="00F7539F">
      <w:pPr>
        <w:rPr>
          <w:b/>
          <w:lang w:val="en-US"/>
        </w:rPr>
      </w:pPr>
      <w:r w:rsidRPr="007F5BAB">
        <w:rPr>
          <w:b/>
          <w:u w:val="single"/>
          <w:lang w:val="en-US"/>
        </w:rPr>
        <w:t>CONTACT</w:t>
      </w:r>
      <w:r w:rsidRPr="007F5BAB">
        <w:rPr>
          <w:b/>
          <w:lang w:val="en-US"/>
        </w:rPr>
        <w:t>:</w:t>
      </w:r>
    </w:p>
    <w:p w14:paraId="4F39F6F5" w14:textId="77777777" w:rsidR="00F7539F" w:rsidRPr="007F5BAB" w:rsidRDefault="00F7539F" w:rsidP="00F7539F">
      <w:pPr>
        <w:rPr>
          <w:lang w:val="en-US"/>
        </w:rPr>
      </w:pPr>
    </w:p>
    <w:p w14:paraId="7DC3E8D8" w14:textId="400C5F76" w:rsidR="00F7539F" w:rsidRPr="007F5BAB" w:rsidRDefault="00F7539F" w:rsidP="00F7539F">
      <w:proofErr w:type="gramStart"/>
      <w:r w:rsidRPr="007F5BAB">
        <w:t>Tél .</w:t>
      </w:r>
      <w:proofErr w:type="gramEnd"/>
      <w:r w:rsidRPr="007F5BAB">
        <w:t xml:space="preserve">: </w:t>
      </w:r>
      <w:r w:rsidR="007D63DD" w:rsidRPr="007F5BAB">
        <w:t>(+40) 749 954 334</w:t>
      </w:r>
    </w:p>
    <w:p w14:paraId="5FC8B07C" w14:textId="6FBBB935" w:rsidR="00F7539F" w:rsidRPr="007F5BAB" w:rsidRDefault="00F7539F" w:rsidP="00F7539F">
      <w:pPr>
        <w:autoSpaceDE w:val="0"/>
        <w:autoSpaceDN w:val="0"/>
        <w:adjustRightInd w:val="0"/>
      </w:pPr>
      <w:proofErr w:type="gramStart"/>
      <w:r w:rsidRPr="007F5BAB">
        <w:t>email:</w:t>
      </w:r>
      <w:proofErr w:type="gramEnd"/>
      <w:r w:rsidRPr="007F5BAB">
        <w:t xml:space="preserve"> </w:t>
      </w:r>
      <w:r w:rsidR="00C22FC9" w:rsidRPr="007F5BAB">
        <w:t>oana.bujor@qlab.usamv.ro</w:t>
      </w:r>
    </w:p>
    <w:p w14:paraId="3127755E" w14:textId="77777777" w:rsidR="00F7539F" w:rsidRPr="007F5BAB" w:rsidRDefault="00F7539F" w:rsidP="00F7539F">
      <w:pPr>
        <w:autoSpaceDE w:val="0"/>
        <w:autoSpaceDN w:val="0"/>
        <w:adjustRightInd w:val="0"/>
      </w:pPr>
    </w:p>
    <w:p w14:paraId="51CE5557" w14:textId="1C964999" w:rsidR="00F7539F" w:rsidRPr="007F5BAB" w:rsidRDefault="00F7539F" w:rsidP="00F7539F">
      <w:pPr>
        <w:autoSpaceDE w:val="0"/>
        <w:autoSpaceDN w:val="0"/>
        <w:adjustRightInd w:val="0"/>
        <w:rPr>
          <w:lang w:val="en-US"/>
        </w:rPr>
      </w:pPr>
      <w:r w:rsidRPr="007F5BAB">
        <w:rPr>
          <w:lang w:val="en-US"/>
        </w:rPr>
        <w:t xml:space="preserve">Organization: </w:t>
      </w:r>
      <w:r w:rsidR="00C22FC9" w:rsidRPr="007F5BAB">
        <w:rPr>
          <w:lang w:val="en-US"/>
        </w:rPr>
        <w:t>University of Agronomic Sciences and Veterinary Medicine</w:t>
      </w:r>
      <w:r w:rsidR="00C22FC9" w:rsidRPr="007F5BAB">
        <w:rPr>
          <w:lang w:val="en-US"/>
        </w:rPr>
        <w:t xml:space="preserve"> </w:t>
      </w:r>
      <w:r w:rsidR="00C22FC9" w:rsidRPr="007F5BAB">
        <w:rPr>
          <w:lang w:val="en-US"/>
        </w:rPr>
        <w:t>of Bucharest (USAMV), Research Center for Studies of Food Quality and Agricultural Products</w:t>
      </w:r>
    </w:p>
    <w:p w14:paraId="73ACBB4D" w14:textId="0F3F242F" w:rsidR="00F7539F" w:rsidRPr="007F5BAB" w:rsidRDefault="00F7539F" w:rsidP="00F7539F">
      <w:pPr>
        <w:autoSpaceDE w:val="0"/>
        <w:autoSpaceDN w:val="0"/>
        <w:adjustRightInd w:val="0"/>
        <w:rPr>
          <w:lang w:val="en-US"/>
        </w:rPr>
      </w:pPr>
      <w:r w:rsidRPr="007F5BAB">
        <w:rPr>
          <w:lang w:val="en-US"/>
        </w:rPr>
        <w:t xml:space="preserve">Location: </w:t>
      </w:r>
      <w:r w:rsidR="00E70F11" w:rsidRPr="007F5BAB">
        <w:rPr>
          <w:lang w:val="en-US"/>
        </w:rPr>
        <w:t xml:space="preserve">59, </w:t>
      </w:r>
      <w:proofErr w:type="spellStart"/>
      <w:r w:rsidR="00E70F11" w:rsidRPr="007F5BAB">
        <w:rPr>
          <w:lang w:val="en-US"/>
        </w:rPr>
        <w:t>Marasti</w:t>
      </w:r>
      <w:proofErr w:type="spellEnd"/>
      <w:r w:rsidR="00E70F11" w:rsidRPr="007F5BAB">
        <w:rPr>
          <w:lang w:val="en-US"/>
        </w:rPr>
        <w:t xml:space="preserve"> Blvd., Bucharest, 011464, ROMANIA</w:t>
      </w:r>
    </w:p>
    <w:p w14:paraId="449A6ADD" w14:textId="2EC16A7D" w:rsidR="00F7539F" w:rsidRPr="007F5BAB" w:rsidRDefault="00F7539F" w:rsidP="00F7539F">
      <w:pPr>
        <w:autoSpaceDE w:val="0"/>
        <w:autoSpaceDN w:val="0"/>
        <w:adjustRightInd w:val="0"/>
        <w:rPr>
          <w:lang w:val="en-US"/>
        </w:rPr>
      </w:pPr>
      <w:r w:rsidRPr="007F5BAB">
        <w:rPr>
          <w:lang w:val="en-US"/>
        </w:rPr>
        <w:t xml:space="preserve">Duration: </w:t>
      </w:r>
      <w:r w:rsidR="007D63DD" w:rsidRPr="007F5BAB">
        <w:rPr>
          <w:lang w:val="en-US"/>
        </w:rPr>
        <w:t>6</w:t>
      </w:r>
      <w:r w:rsidRPr="007F5BAB">
        <w:rPr>
          <w:lang w:val="en-US"/>
        </w:rPr>
        <w:t xml:space="preserve"> months</w:t>
      </w:r>
    </w:p>
    <w:p w14:paraId="73027DB8" w14:textId="57181EEE" w:rsidR="00F7539F" w:rsidRPr="007F5BAB" w:rsidRDefault="00F7539F" w:rsidP="00F7539F">
      <w:pPr>
        <w:autoSpaceDE w:val="0"/>
        <w:autoSpaceDN w:val="0"/>
        <w:adjustRightInd w:val="0"/>
        <w:rPr>
          <w:lang w:val="en-US"/>
        </w:rPr>
      </w:pPr>
      <w:r w:rsidRPr="007F5BAB">
        <w:rPr>
          <w:lang w:val="en-US"/>
        </w:rPr>
        <w:t>Dates:</w:t>
      </w:r>
      <w:r w:rsidRPr="007F5BAB">
        <w:rPr>
          <w:lang w:val="en-US"/>
        </w:rPr>
        <w:tab/>
      </w:r>
      <w:r w:rsidR="007D63DD" w:rsidRPr="007F5BAB">
        <w:rPr>
          <w:lang w:val="en-US"/>
        </w:rPr>
        <w:t xml:space="preserve"> 01.04.2023- 30.09.2023</w:t>
      </w:r>
      <w:r w:rsidRPr="007F5BAB">
        <w:rPr>
          <w:lang w:val="en-US"/>
        </w:rPr>
        <w:tab/>
      </w:r>
    </w:p>
    <w:p w14:paraId="419DE917" w14:textId="536784AD" w:rsidR="00F7539F" w:rsidRPr="007F5BAB" w:rsidRDefault="00F7539F" w:rsidP="00F7539F">
      <w:pPr>
        <w:autoSpaceDE w:val="0"/>
        <w:autoSpaceDN w:val="0"/>
        <w:adjustRightInd w:val="0"/>
        <w:rPr>
          <w:lang w:val="en-US"/>
        </w:rPr>
      </w:pPr>
      <w:r w:rsidRPr="007F5BAB">
        <w:rPr>
          <w:lang w:val="en-US"/>
        </w:rPr>
        <w:t xml:space="preserve">Level: Master </w:t>
      </w:r>
      <w:r w:rsidR="007D63DD" w:rsidRPr="007F5BAB">
        <w:rPr>
          <w:lang w:val="en-US"/>
        </w:rPr>
        <w:t>6</w:t>
      </w:r>
    </w:p>
    <w:p w14:paraId="6203EAE6" w14:textId="4559B01F" w:rsidR="00F7539F" w:rsidRPr="007F5BAB" w:rsidRDefault="00F7539F" w:rsidP="00F7539F">
      <w:pPr>
        <w:autoSpaceDE w:val="0"/>
        <w:autoSpaceDN w:val="0"/>
        <w:adjustRightInd w:val="0"/>
        <w:rPr>
          <w:lang w:val="en-US"/>
        </w:rPr>
      </w:pPr>
      <w:r w:rsidRPr="007F5BAB">
        <w:rPr>
          <w:lang w:val="en-US"/>
        </w:rPr>
        <w:t>Internship profile: Research</w:t>
      </w:r>
      <w:bookmarkStart w:id="1" w:name="_MailAutoSig"/>
      <w:bookmarkEnd w:id="0"/>
      <w:bookmarkEnd w:id="1"/>
    </w:p>
    <w:sectPr w:rsidR="00F7539F" w:rsidRPr="007F5B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4B0A" w14:textId="77777777" w:rsidR="00D35BF3" w:rsidRDefault="00D35BF3" w:rsidP="00BB0EAC">
      <w:r>
        <w:separator/>
      </w:r>
    </w:p>
  </w:endnote>
  <w:endnote w:type="continuationSeparator" w:id="0">
    <w:p w14:paraId="37E350EF" w14:textId="77777777" w:rsidR="00D35BF3" w:rsidRDefault="00D35BF3" w:rsidP="00B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1CBD" w14:textId="77777777" w:rsidR="00C8197B" w:rsidRDefault="00C8197B">
    <w:pPr>
      <w:pStyle w:val="Footer"/>
    </w:pPr>
    <w:r w:rsidRPr="00C8197B">
      <w:rPr>
        <w:noProof/>
      </w:rPr>
      <w:drawing>
        <wp:anchor distT="0" distB="0" distL="114300" distR="114300" simplePos="0" relativeHeight="251662336" behindDoc="0" locked="0" layoutInCell="1" allowOverlap="1" wp14:anchorId="50FF0A38" wp14:editId="6337DED5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B34ACFBE-5E58-4AAB-B6F6-1BD6FA21C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B34ACFBE-5E58-4AAB-B6F6-1BD6FA21C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16C7F12" wp14:editId="6A53D2BE">
          <wp:simplePos x="0" y="0"/>
          <wp:positionH relativeFrom="column">
            <wp:posOffset>5862955</wp:posOffset>
          </wp:positionH>
          <wp:positionV relativeFrom="paragraph">
            <wp:posOffset>117416</wp:posOffset>
          </wp:positionV>
          <wp:extent cx="666750" cy="545523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7B">
      <w:rPr>
        <w:noProof/>
      </w:rPr>
      <w:drawing>
        <wp:anchor distT="0" distB="0" distL="114300" distR="114300" simplePos="0" relativeHeight="251661312" behindDoc="0" locked="0" layoutInCell="1" allowOverlap="1" wp14:anchorId="2CC8B0F2" wp14:editId="2A38F94D">
          <wp:simplePos x="0" y="0"/>
          <wp:positionH relativeFrom="margin">
            <wp:posOffset>2062480</wp:posOffset>
          </wp:positionH>
          <wp:positionV relativeFrom="paragraph">
            <wp:posOffset>149606</wp:posOffset>
          </wp:positionV>
          <wp:extent cx="1708231" cy="449834"/>
          <wp:effectExtent l="0" t="0" r="6350" b="762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DF3DC099-17F7-4A25-B539-E820B7C4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F3DC099-17F7-4A25-B539-E820B7C4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A19A" w14:textId="77777777" w:rsidR="00D35BF3" w:rsidRDefault="00D35BF3" w:rsidP="00BB0EAC">
      <w:r>
        <w:separator/>
      </w:r>
    </w:p>
  </w:footnote>
  <w:footnote w:type="continuationSeparator" w:id="0">
    <w:p w14:paraId="7A5EA791" w14:textId="77777777" w:rsidR="00D35BF3" w:rsidRDefault="00D35BF3" w:rsidP="00B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5291" w14:textId="77777777" w:rsidR="00BB0EAC" w:rsidRDefault="00C8197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668E70" wp14:editId="5A7342DE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67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EAC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12D912DF" wp14:editId="2CB5AEC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-paper-Pres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71"/>
    <w:rsid w:val="00021DC7"/>
    <w:rsid w:val="0006278B"/>
    <w:rsid w:val="0007451F"/>
    <w:rsid w:val="00091BCD"/>
    <w:rsid w:val="00092D3D"/>
    <w:rsid w:val="0009775E"/>
    <w:rsid w:val="000B1D44"/>
    <w:rsid w:val="000E0ECB"/>
    <w:rsid w:val="000E7B00"/>
    <w:rsid w:val="000F610A"/>
    <w:rsid w:val="001241C8"/>
    <w:rsid w:val="001354FB"/>
    <w:rsid w:val="00161A20"/>
    <w:rsid w:val="00197392"/>
    <w:rsid w:val="00197EB1"/>
    <w:rsid w:val="001B5044"/>
    <w:rsid w:val="001D1081"/>
    <w:rsid w:val="00234449"/>
    <w:rsid w:val="002379A7"/>
    <w:rsid w:val="00241D9D"/>
    <w:rsid w:val="0029322B"/>
    <w:rsid w:val="002E4374"/>
    <w:rsid w:val="002E7543"/>
    <w:rsid w:val="003217E0"/>
    <w:rsid w:val="00321ED7"/>
    <w:rsid w:val="00325F2F"/>
    <w:rsid w:val="00346338"/>
    <w:rsid w:val="003513C3"/>
    <w:rsid w:val="003656C1"/>
    <w:rsid w:val="00391DD1"/>
    <w:rsid w:val="003A3A64"/>
    <w:rsid w:val="003B4A11"/>
    <w:rsid w:val="003D6B0A"/>
    <w:rsid w:val="003F3D15"/>
    <w:rsid w:val="0040605D"/>
    <w:rsid w:val="00410B8F"/>
    <w:rsid w:val="00435B80"/>
    <w:rsid w:val="0048074F"/>
    <w:rsid w:val="0049059A"/>
    <w:rsid w:val="004C5918"/>
    <w:rsid w:val="004E26F7"/>
    <w:rsid w:val="00507830"/>
    <w:rsid w:val="005B4BB7"/>
    <w:rsid w:val="005E1EEE"/>
    <w:rsid w:val="0060610F"/>
    <w:rsid w:val="006143AB"/>
    <w:rsid w:val="0064192E"/>
    <w:rsid w:val="0068320B"/>
    <w:rsid w:val="006855ED"/>
    <w:rsid w:val="00685C05"/>
    <w:rsid w:val="006A26FF"/>
    <w:rsid w:val="0072509B"/>
    <w:rsid w:val="00726C74"/>
    <w:rsid w:val="00740D9D"/>
    <w:rsid w:val="007C7F92"/>
    <w:rsid w:val="007D1D1C"/>
    <w:rsid w:val="007D63DD"/>
    <w:rsid w:val="007F5BAB"/>
    <w:rsid w:val="008127B4"/>
    <w:rsid w:val="008337A0"/>
    <w:rsid w:val="00851270"/>
    <w:rsid w:val="00896ED4"/>
    <w:rsid w:val="008A5E4B"/>
    <w:rsid w:val="008B70CA"/>
    <w:rsid w:val="008E0721"/>
    <w:rsid w:val="00906908"/>
    <w:rsid w:val="009158B3"/>
    <w:rsid w:val="00994F6B"/>
    <w:rsid w:val="00A018A3"/>
    <w:rsid w:val="00A264EF"/>
    <w:rsid w:val="00A545E4"/>
    <w:rsid w:val="00A62500"/>
    <w:rsid w:val="00A678D5"/>
    <w:rsid w:val="00A82375"/>
    <w:rsid w:val="00A84499"/>
    <w:rsid w:val="00A97973"/>
    <w:rsid w:val="00AA565F"/>
    <w:rsid w:val="00AB6271"/>
    <w:rsid w:val="00AD424C"/>
    <w:rsid w:val="00AD78FA"/>
    <w:rsid w:val="00AE3D86"/>
    <w:rsid w:val="00AF31A0"/>
    <w:rsid w:val="00AF4C5B"/>
    <w:rsid w:val="00B373B5"/>
    <w:rsid w:val="00B93C9D"/>
    <w:rsid w:val="00BA5750"/>
    <w:rsid w:val="00BA7DE1"/>
    <w:rsid w:val="00BB0C7C"/>
    <w:rsid w:val="00BB0EAC"/>
    <w:rsid w:val="00BB6B3D"/>
    <w:rsid w:val="00BC16F5"/>
    <w:rsid w:val="00BC35C8"/>
    <w:rsid w:val="00BD42F3"/>
    <w:rsid w:val="00BE2199"/>
    <w:rsid w:val="00C22FC9"/>
    <w:rsid w:val="00C3028A"/>
    <w:rsid w:val="00C414DA"/>
    <w:rsid w:val="00C8197B"/>
    <w:rsid w:val="00C85C5A"/>
    <w:rsid w:val="00D00242"/>
    <w:rsid w:val="00D12548"/>
    <w:rsid w:val="00D35BF3"/>
    <w:rsid w:val="00D63190"/>
    <w:rsid w:val="00D73BDE"/>
    <w:rsid w:val="00D82650"/>
    <w:rsid w:val="00DA2ABC"/>
    <w:rsid w:val="00DA2F0A"/>
    <w:rsid w:val="00DD3279"/>
    <w:rsid w:val="00DD5F51"/>
    <w:rsid w:val="00DD6BC4"/>
    <w:rsid w:val="00E03ABE"/>
    <w:rsid w:val="00E17CDF"/>
    <w:rsid w:val="00E70F11"/>
    <w:rsid w:val="00E85359"/>
    <w:rsid w:val="00EB2820"/>
    <w:rsid w:val="00EE194D"/>
    <w:rsid w:val="00F06395"/>
    <w:rsid w:val="00F311E5"/>
    <w:rsid w:val="00F7539F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FEA43"/>
  <w15:chartTrackingRefBased/>
  <w15:docId w15:val="{96002585-5AB8-4E59-8701-F0AF452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0EAC"/>
  </w:style>
  <w:style w:type="paragraph" w:styleId="Footer">
    <w:name w:val="footer"/>
    <w:basedOn w:val="Normal"/>
    <w:link w:val="FooterCh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0EAC"/>
  </w:style>
  <w:style w:type="paragraph" w:styleId="HTMLPreformatted">
    <w:name w:val="HTML Preformatted"/>
    <w:basedOn w:val="Normal"/>
    <w:link w:val="HTMLPreformattedChar"/>
    <w:uiPriority w:val="99"/>
    <w:unhideWhenUsed/>
    <w:rsid w:val="005E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E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5E1EEE"/>
  </w:style>
  <w:style w:type="character" w:customStyle="1" w:styleId="object">
    <w:name w:val="object"/>
    <w:basedOn w:val="DefaultParagraphFont"/>
    <w:rsid w:val="002E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Avignon Université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Oana Bujor</cp:lastModifiedBy>
  <cp:revision>69</cp:revision>
  <dcterms:created xsi:type="dcterms:W3CDTF">2023-08-28T15:19:00Z</dcterms:created>
  <dcterms:modified xsi:type="dcterms:W3CDTF">2023-10-10T13:43:00Z</dcterms:modified>
</cp:coreProperties>
</file>