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DD1AB" w14:textId="1FB9DFA7" w:rsidR="00746FFE" w:rsidRDefault="00C500DC" w:rsidP="00746FFE">
      <w:pPr>
        <w:ind w:firstLine="3"/>
        <w:jc w:val="right"/>
        <w:rPr>
          <w:rFonts w:ascii="Calibri" w:hAnsi="Calibri" w:cs="Calibri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2EEC11" wp14:editId="38C5D68C">
                <wp:simplePos x="0" y="0"/>
                <wp:positionH relativeFrom="margin">
                  <wp:align>center</wp:align>
                </wp:positionH>
                <wp:positionV relativeFrom="paragraph">
                  <wp:posOffset>-280035</wp:posOffset>
                </wp:positionV>
                <wp:extent cx="3276600" cy="159067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5A9B5" w14:textId="77777777" w:rsidR="00C500DC" w:rsidRPr="00FC5E77" w:rsidRDefault="00C500DC" w:rsidP="00C500DC">
                            <w:pPr>
                              <w:pStyle w:val="Paragraphestandard"/>
                              <w:spacing w:line="240" w:lineRule="auto"/>
                              <w:rPr>
                                <w:rFonts w:ascii="Barlow-SemiBold" w:hAnsi="Barlow-SemiBold" w:cs="Barlow-SemiBold"/>
                                <w:b/>
                                <w:bCs/>
                                <w:caps/>
                                <w:color w:val="64784C"/>
                              </w:rPr>
                            </w:pPr>
                            <w:r>
                              <w:rPr>
                                <w:rFonts w:ascii="Barlow-SemiBold" w:hAnsi="Barlow-SemiBold" w:cs="Barlow-SemiBold"/>
                                <w:b/>
                                <w:bCs/>
                                <w:caps/>
                                <w:color w:val="64784C"/>
                              </w:rPr>
                              <w:t>Centre Technique de la Conservation des Produits Agricoles – paris siege</w:t>
                            </w:r>
                          </w:p>
                          <w:p w14:paraId="088C4FB0" w14:textId="77777777" w:rsidR="00C500DC" w:rsidRDefault="00C500DC" w:rsidP="00C500DC">
                            <w:pPr>
                              <w:pStyle w:val="Paragraphestandard"/>
                              <w:spacing w:line="240" w:lineRule="auto"/>
                              <w:rPr>
                                <w:rFonts w:ascii="Barlow-SemiBold" w:hAnsi="Barlow-SemiBold" w:cs="Barlow-SemiBold"/>
                                <w:b/>
                                <w:bCs/>
                                <w:caps/>
                                <w:color w:val="64784C"/>
                                <w:sz w:val="20"/>
                                <w:szCs w:val="20"/>
                              </w:rPr>
                            </w:pPr>
                          </w:p>
                          <w:p w14:paraId="09D9B8A1" w14:textId="77777777" w:rsidR="00C500DC" w:rsidRDefault="00C500DC" w:rsidP="00C500DC">
                            <w:pPr>
                              <w:pStyle w:val="Paragraphestandard"/>
                              <w:rPr>
                                <w:rFonts w:ascii="Barlow regular" w:hAnsi="Barlow regular" w:cs="Barlow-Regular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 regular" w:hAnsi="Barlow regular" w:cs="Barlow-Regular"/>
                                <w:sz w:val="18"/>
                                <w:szCs w:val="18"/>
                              </w:rPr>
                              <w:t>44 rue d’Alésia</w:t>
                            </w:r>
                          </w:p>
                          <w:p w14:paraId="008CB9FB" w14:textId="77777777" w:rsidR="00C500DC" w:rsidRPr="00A41438" w:rsidRDefault="00C500DC" w:rsidP="00C500DC">
                            <w:pPr>
                              <w:pStyle w:val="Paragraphestandard"/>
                              <w:rPr>
                                <w:rFonts w:ascii="Barlow regular" w:hAnsi="Barlow regular" w:cs="Barlow-Regular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 regular" w:hAnsi="Barlow regular" w:cs="Barlow-Regular"/>
                                <w:sz w:val="18"/>
                                <w:szCs w:val="18"/>
                              </w:rPr>
                              <w:t>75682 PARIS CEDEX 14</w:t>
                            </w:r>
                          </w:p>
                          <w:p w14:paraId="31C77C38" w14:textId="77777777" w:rsidR="00C500DC" w:rsidRPr="00A41438" w:rsidRDefault="00C500DC" w:rsidP="00C500DC">
                            <w:pPr>
                              <w:pStyle w:val="Paragraphestandard"/>
                              <w:spacing w:line="240" w:lineRule="auto"/>
                              <w:rPr>
                                <w:rFonts w:ascii="Barlow regular" w:hAnsi="Barlow regular" w:cs="Barlow-Italic"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41438">
                              <w:rPr>
                                <w:rFonts w:ascii="Barlow regular" w:hAnsi="Barlow regular" w:cs="Barlow-Regular"/>
                                <w:sz w:val="18"/>
                                <w:szCs w:val="18"/>
                              </w:rPr>
                              <w:t xml:space="preserve">Tél. : </w:t>
                            </w:r>
                            <w:r>
                              <w:rPr>
                                <w:rFonts w:ascii="Barlow regular" w:hAnsi="Barlow regular" w:cs="Barlow-Regular"/>
                                <w:sz w:val="18"/>
                                <w:szCs w:val="18"/>
                              </w:rPr>
                              <w:t>01 53 91 44 00</w:t>
                            </w:r>
                          </w:p>
                          <w:p w14:paraId="4CF5465D" w14:textId="77777777" w:rsidR="00C500DC" w:rsidRPr="00A41438" w:rsidRDefault="00C500DC" w:rsidP="00C500DC">
                            <w:pPr>
                              <w:pStyle w:val="Paragraphestandard"/>
                              <w:spacing w:line="240" w:lineRule="auto"/>
                              <w:rPr>
                                <w:rFonts w:ascii="Barlow regular" w:hAnsi="Barlow regular" w:cs="Barlow-Italic" w:hint="eastAsia"/>
                                <w:i/>
                                <w:iCs/>
                                <w:sz w:val="18"/>
                                <w:szCs w:val="18"/>
                                <w:u w:val="thick"/>
                              </w:rPr>
                            </w:pPr>
                          </w:p>
                          <w:p w14:paraId="789930D7" w14:textId="77777777" w:rsidR="00C500DC" w:rsidRPr="0031228A" w:rsidRDefault="00C966A8" w:rsidP="00C500DC">
                            <w:pPr>
                              <w:rPr>
                                <w:rFonts w:ascii="Barlow regular" w:hAnsi="Barlow regular"/>
                                <w:color w:val="89973E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C500DC" w:rsidRPr="00C10059">
                                <w:rPr>
                                  <w:rStyle w:val="Lienhypertexte"/>
                                  <w:rFonts w:ascii="Barlow regular" w:hAnsi="Barlow regular" w:cs="Barlow-Italic"/>
                                  <w:i/>
                                  <w:iCs/>
                                  <w:color w:val="89973E"/>
                                  <w:sz w:val="18"/>
                                  <w:szCs w:val="18"/>
                                </w:rPr>
                                <w:t>paris@ctcpa.org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EEC11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0;margin-top:-22.05pt;width:258pt;height:125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" filled="f" stroked="f">
                <v:textbox>
                  <w:txbxContent>
                    <w:p w14:paraId="2145A9B5" w14:textId="77777777" w:rsidR="00C500DC" w:rsidRPr="00FC5E77" w:rsidRDefault="00C500DC" w:rsidP="00C500DC">
                      <w:pPr>
                        <w:pStyle w:val="Paragraphestandard"/>
                        <w:spacing w:line="240" w:lineRule="auto"/>
                        <w:rPr>
                          <w:rFonts w:ascii="Barlow-SemiBold" w:hAnsi="Barlow-SemiBold" w:cs="Barlow-SemiBold"/>
                          <w:b/>
                          <w:bCs/>
                          <w:caps/>
                          <w:color w:val="64784C"/>
                        </w:rPr>
                      </w:pPr>
                      <w:r>
                        <w:rPr>
                          <w:rFonts w:ascii="Barlow-SemiBold" w:hAnsi="Barlow-SemiBold" w:cs="Barlow-SemiBold"/>
                          <w:b/>
                          <w:bCs/>
                          <w:caps/>
                          <w:color w:val="64784C"/>
                        </w:rPr>
                        <w:t>Centre Technique de la Conservation des Produits Agricoles – paris siege</w:t>
                      </w:r>
                    </w:p>
                    <w:p w14:paraId="088C4FB0" w14:textId="77777777" w:rsidR="00C500DC" w:rsidRDefault="00C500DC" w:rsidP="00C500DC">
                      <w:pPr>
                        <w:pStyle w:val="Paragraphestandard"/>
                        <w:spacing w:line="240" w:lineRule="auto"/>
                        <w:rPr>
                          <w:rFonts w:ascii="Barlow-SemiBold" w:hAnsi="Barlow-SemiBold" w:cs="Barlow-SemiBold"/>
                          <w:b/>
                          <w:bCs/>
                          <w:caps/>
                          <w:color w:val="64784C"/>
                          <w:sz w:val="20"/>
                          <w:szCs w:val="20"/>
                        </w:rPr>
                      </w:pPr>
                    </w:p>
                    <w:p w14:paraId="09D9B8A1" w14:textId="77777777" w:rsidR="00C500DC" w:rsidRDefault="00C500DC" w:rsidP="00C500DC">
                      <w:pPr>
                        <w:pStyle w:val="Paragraphestandard"/>
                        <w:rPr>
                          <w:rFonts w:ascii="Barlow regular" w:hAnsi="Barlow regular" w:cs="Barlow-Regular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Barlow regular" w:hAnsi="Barlow regular" w:cs="Barlow-Regular"/>
                          <w:sz w:val="18"/>
                          <w:szCs w:val="18"/>
                        </w:rPr>
                        <w:t>44 rue d’Alésia</w:t>
                      </w:r>
                    </w:p>
                    <w:p w14:paraId="008CB9FB" w14:textId="77777777" w:rsidR="00C500DC" w:rsidRPr="00A41438" w:rsidRDefault="00C500DC" w:rsidP="00C500DC">
                      <w:pPr>
                        <w:pStyle w:val="Paragraphestandard"/>
                        <w:rPr>
                          <w:rFonts w:ascii="Barlow regular" w:hAnsi="Barlow regular" w:cs="Barlow-Regular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Barlow regular" w:hAnsi="Barlow regular" w:cs="Barlow-Regular"/>
                          <w:sz w:val="18"/>
                          <w:szCs w:val="18"/>
                        </w:rPr>
                        <w:t>75682 PARIS CEDEX 14</w:t>
                      </w:r>
                    </w:p>
                    <w:p w14:paraId="31C77C38" w14:textId="77777777" w:rsidR="00C500DC" w:rsidRPr="00A41438" w:rsidRDefault="00C500DC" w:rsidP="00C500DC">
                      <w:pPr>
                        <w:pStyle w:val="Paragraphestandard"/>
                        <w:spacing w:line="240" w:lineRule="auto"/>
                        <w:rPr>
                          <w:rFonts w:ascii="Barlow regular" w:hAnsi="Barlow regular" w:cs="Barlow-Italic" w:hint="eastAsia"/>
                          <w:i/>
                          <w:iCs/>
                          <w:sz w:val="18"/>
                          <w:szCs w:val="18"/>
                        </w:rPr>
                      </w:pPr>
                      <w:r w:rsidRPr="00A41438">
                        <w:rPr>
                          <w:rFonts w:ascii="Barlow regular" w:hAnsi="Barlow regular" w:cs="Barlow-Regular"/>
                          <w:sz w:val="18"/>
                          <w:szCs w:val="18"/>
                        </w:rPr>
                        <w:t xml:space="preserve">Tél. : </w:t>
                      </w:r>
                      <w:r>
                        <w:rPr>
                          <w:rFonts w:ascii="Barlow regular" w:hAnsi="Barlow regular" w:cs="Barlow-Regular"/>
                          <w:sz w:val="18"/>
                          <w:szCs w:val="18"/>
                        </w:rPr>
                        <w:t>01 53 91 44 00</w:t>
                      </w:r>
                    </w:p>
                    <w:p w14:paraId="4CF5465D" w14:textId="77777777" w:rsidR="00C500DC" w:rsidRPr="00A41438" w:rsidRDefault="00C500DC" w:rsidP="00C500DC">
                      <w:pPr>
                        <w:pStyle w:val="Paragraphestandard"/>
                        <w:spacing w:line="240" w:lineRule="auto"/>
                        <w:rPr>
                          <w:rFonts w:ascii="Barlow regular" w:hAnsi="Barlow regular" w:cs="Barlow-Italic" w:hint="eastAsia"/>
                          <w:i/>
                          <w:iCs/>
                          <w:sz w:val="18"/>
                          <w:szCs w:val="18"/>
                          <w:u w:val="thick"/>
                        </w:rPr>
                      </w:pPr>
                    </w:p>
                    <w:p w14:paraId="789930D7" w14:textId="77777777" w:rsidR="00C500DC" w:rsidRPr="0031228A" w:rsidRDefault="00946AA4" w:rsidP="00C500DC">
                      <w:pPr>
                        <w:rPr>
                          <w:rFonts w:ascii="Barlow regular" w:hAnsi="Barlow regular"/>
                          <w:color w:val="89973E"/>
                          <w:sz w:val="18"/>
                          <w:szCs w:val="18"/>
                        </w:rPr>
                      </w:pPr>
                      <w:hyperlink r:id="rId9" w:history="1">
                        <w:r w:rsidR="00C500DC" w:rsidRPr="00C10059">
                          <w:rPr>
                            <w:rStyle w:val="Lienhypertexte"/>
                            <w:rFonts w:ascii="Barlow regular" w:hAnsi="Barlow regular" w:cs="Barlow-Italic"/>
                            <w:i/>
                            <w:iCs/>
                            <w:color w:val="89973E"/>
                            <w:sz w:val="18"/>
                            <w:szCs w:val="18"/>
                          </w:rPr>
                          <w:t>paris@ctcpa.org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CCD33" w14:textId="18EEE452" w:rsidR="00A71B63" w:rsidRPr="00746FFE" w:rsidRDefault="00A71B63" w:rsidP="00A71B63">
      <w:pPr>
        <w:ind w:right="-8" w:firstLine="3"/>
        <w:jc w:val="right"/>
        <w:rPr>
          <w:rFonts w:ascii="Calibri" w:hAnsi="Calibri" w:cs="Calibri"/>
          <w:sz w:val="18"/>
          <w:szCs w:val="18"/>
        </w:rPr>
      </w:pPr>
    </w:p>
    <w:p w14:paraId="449398DC" w14:textId="77777777" w:rsidR="00C500DC" w:rsidRDefault="00C500DC" w:rsidP="002F1469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2"/>
          <w:szCs w:val="22"/>
        </w:rPr>
      </w:pPr>
    </w:p>
    <w:p w14:paraId="7EFACEFE" w14:textId="77777777" w:rsidR="00C500DC" w:rsidRDefault="00C500DC" w:rsidP="002F1469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2"/>
          <w:szCs w:val="22"/>
        </w:rPr>
      </w:pPr>
    </w:p>
    <w:p w14:paraId="1D89C50A" w14:textId="77777777" w:rsidR="00C500DC" w:rsidRDefault="00C500DC" w:rsidP="002F1469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2"/>
          <w:szCs w:val="22"/>
        </w:rPr>
      </w:pPr>
    </w:p>
    <w:p w14:paraId="6EC12852" w14:textId="77777777" w:rsidR="00C500DC" w:rsidRDefault="00C500DC" w:rsidP="002F1469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2"/>
          <w:szCs w:val="22"/>
        </w:rPr>
      </w:pPr>
    </w:p>
    <w:p w14:paraId="01597BEC" w14:textId="77777777" w:rsidR="00213808" w:rsidRPr="00213808" w:rsidRDefault="00213808" w:rsidP="00213808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284"/>
        <w:rPr>
          <w:rFonts w:ascii="Barlow-SemiBold" w:eastAsiaTheme="minorEastAsia" w:hAnsi="Barlow-SemiBold" w:cs="Barlow-SemiBold"/>
          <w:caps/>
          <w:color w:val="64784C"/>
        </w:rPr>
      </w:pPr>
      <w:r w:rsidRPr="00213808">
        <w:rPr>
          <w:rFonts w:ascii="Barlow-SemiBold" w:eastAsiaTheme="minorEastAsia" w:hAnsi="Barlow-SemiBold" w:cs="Barlow-SemiBold"/>
          <w:caps/>
          <w:color w:val="64784C"/>
        </w:rPr>
        <w:t>Offre de stage :</w:t>
      </w:r>
    </w:p>
    <w:p w14:paraId="54544A48" w14:textId="32B79F88" w:rsidR="0039325C" w:rsidRPr="0005589F" w:rsidRDefault="0039325C" w:rsidP="0005589F">
      <w:pPr>
        <w:jc w:val="center"/>
        <w:rPr>
          <w:rFonts w:ascii="Barlow-SemiBold" w:eastAsiaTheme="minorEastAsia" w:hAnsi="Barlow-SemiBold" w:cs="Barlow-SemiBold"/>
          <w:b/>
          <w:bCs/>
          <w:caps/>
          <w:color w:val="64784C"/>
          <w:sz w:val="28"/>
          <w:szCs w:val="28"/>
        </w:rPr>
      </w:pPr>
      <w:r>
        <w:rPr>
          <w:rFonts w:ascii="Barlow-SemiBold" w:eastAsiaTheme="minorEastAsia" w:hAnsi="Barlow-SemiBold" w:cs="Barlow-SemiBold"/>
          <w:b/>
          <w:bCs/>
          <w:caps/>
          <w:color w:val="64784C"/>
          <w:sz w:val="28"/>
          <w:szCs w:val="28"/>
        </w:rPr>
        <w:t xml:space="preserve">Mesure de la </w:t>
      </w:r>
      <w:r w:rsidRPr="0005589F">
        <w:rPr>
          <w:rFonts w:ascii="Barlow-SemiBold" w:eastAsiaTheme="minorEastAsia" w:hAnsi="Barlow-SemiBold" w:cs="Barlow-SemiBold"/>
          <w:b/>
          <w:bCs/>
          <w:caps/>
          <w:color w:val="64784C"/>
          <w:sz w:val="28"/>
          <w:szCs w:val="28"/>
        </w:rPr>
        <w:t>diffusivité de l’oxygène</w:t>
      </w:r>
      <w:r>
        <w:rPr>
          <w:rFonts w:ascii="Barlow-SemiBold" w:eastAsiaTheme="minorEastAsia" w:hAnsi="Barlow-SemiBold" w:cs="Barlow-SemiBold"/>
          <w:b/>
          <w:bCs/>
          <w:caps/>
          <w:color w:val="64784C"/>
          <w:sz w:val="28"/>
          <w:szCs w:val="28"/>
        </w:rPr>
        <w:t xml:space="preserve"> dans un milIEU aqueux et de son rôle sur la vitesse d'oxydation de la vitamine C</w:t>
      </w:r>
    </w:p>
    <w:p w14:paraId="023008A6" w14:textId="77777777" w:rsidR="00213808" w:rsidRPr="007067E3" w:rsidRDefault="00213808" w:rsidP="00213808">
      <w:pPr>
        <w:rPr>
          <w:rFonts w:ascii="Calibri" w:hAnsi="Calibri" w:cs="Calibri"/>
        </w:rPr>
      </w:pPr>
    </w:p>
    <w:p w14:paraId="2FD189E3" w14:textId="77777777" w:rsidR="00213808" w:rsidRPr="007067E3" w:rsidRDefault="00213808" w:rsidP="006517A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L’ENTREPRISE - </w:t>
      </w:r>
      <w:hyperlink r:id="rId10" w:history="1">
        <w:r>
          <w:rPr>
            <w:rStyle w:val="Lienhypertexte"/>
            <w:rFonts w:ascii="Calibri" w:hAnsi="Calibri" w:cs="Calibri"/>
            <w:sz w:val="22"/>
            <w:szCs w:val="22"/>
          </w:rPr>
          <w:t>www.ctcpa.org</w:t>
        </w:r>
      </w:hyperlink>
    </w:p>
    <w:p w14:paraId="14A389E6" w14:textId="6844DD4D" w:rsidR="00213808" w:rsidRDefault="00213808" w:rsidP="006517A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Centre technique agroalimentaire, spécialisé dans les technologies de conservation des aliments.</w:t>
      </w:r>
    </w:p>
    <w:p w14:paraId="60EDE8E0" w14:textId="77777777" w:rsidR="00213808" w:rsidRDefault="00213808" w:rsidP="006517A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90 salariés – Métiers : Technologie, Microbiologie, Biochimie, Emballages, Formation, Documentation</w:t>
      </w:r>
    </w:p>
    <w:p w14:paraId="220BB0EE" w14:textId="77777777" w:rsidR="00213808" w:rsidRPr="007067E3" w:rsidRDefault="00213808" w:rsidP="006517AB">
      <w:pPr>
        <w:jc w:val="both"/>
        <w:rPr>
          <w:rFonts w:ascii="Calibri" w:hAnsi="Calibri" w:cs="Calibri"/>
          <w:smallCaps/>
          <w:sz w:val="22"/>
          <w:szCs w:val="22"/>
        </w:rPr>
      </w:pPr>
    </w:p>
    <w:p w14:paraId="358F6AA3" w14:textId="77777777" w:rsidR="00213808" w:rsidRPr="007067E3" w:rsidRDefault="00213808" w:rsidP="006517AB">
      <w:pPr>
        <w:jc w:val="both"/>
        <w:rPr>
          <w:rFonts w:ascii="Calibri" w:hAnsi="Calibri" w:cs="Calibri"/>
          <w:b/>
          <w:sz w:val="22"/>
          <w:szCs w:val="22"/>
        </w:rPr>
      </w:pPr>
      <w:r w:rsidRPr="007067E3">
        <w:rPr>
          <w:rFonts w:ascii="Calibri" w:hAnsi="Calibri" w:cs="Calibri"/>
          <w:b/>
          <w:sz w:val="22"/>
          <w:szCs w:val="22"/>
        </w:rPr>
        <w:t>CONTEXTE DU SUJET</w:t>
      </w:r>
    </w:p>
    <w:p w14:paraId="5A0ABB92" w14:textId="7C173ACB" w:rsidR="00F31A23" w:rsidRPr="00F31A23" w:rsidRDefault="00E0735A" w:rsidP="006517A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Dans le cadre de projets antérieurs, l</w:t>
      </w:r>
      <w:r w:rsidR="00F31A23" w:rsidRPr="00F31A23">
        <w:rPr>
          <w:rFonts w:ascii="Calibri" w:hAnsi="Calibri" w:cs="Calibri"/>
          <w:sz w:val="22"/>
          <w:szCs w:val="22"/>
        </w:rPr>
        <w:t xml:space="preserve">e CTCPA a </w:t>
      </w:r>
      <w:r w:rsidR="006A2373">
        <w:rPr>
          <w:rFonts w:ascii="Calibri" w:hAnsi="Calibri" w:cs="Calibri"/>
          <w:sz w:val="22"/>
          <w:szCs w:val="22"/>
        </w:rPr>
        <w:t xml:space="preserve">mis en place des outils </w:t>
      </w:r>
      <w:r w:rsidR="00F25297">
        <w:rPr>
          <w:rFonts w:ascii="Calibri" w:hAnsi="Calibri" w:cs="Calibri"/>
          <w:sz w:val="22"/>
          <w:szCs w:val="22"/>
        </w:rPr>
        <w:t xml:space="preserve">d’aide à la décision </w:t>
      </w:r>
      <w:r w:rsidR="006A2373">
        <w:rPr>
          <w:rFonts w:ascii="Calibri" w:hAnsi="Calibri" w:cs="Calibri"/>
          <w:sz w:val="22"/>
          <w:szCs w:val="22"/>
        </w:rPr>
        <w:t>(OAD) permettant d</w:t>
      </w:r>
      <w:r w:rsidR="00F25297">
        <w:rPr>
          <w:rFonts w:ascii="Calibri" w:hAnsi="Calibri" w:cs="Calibri"/>
          <w:sz w:val="22"/>
          <w:szCs w:val="22"/>
        </w:rPr>
        <w:t>e prédire</w:t>
      </w:r>
      <w:r w:rsidR="00D344E3" w:rsidRPr="00F31A23">
        <w:rPr>
          <w:rFonts w:ascii="Calibri" w:hAnsi="Calibri" w:cs="Calibri"/>
          <w:sz w:val="22"/>
          <w:szCs w:val="22"/>
        </w:rPr>
        <w:t xml:space="preserve"> la stabilité des vitamines au cours des procédés dans un large domaine d’application industrielle (températures, temps, pH, oxygène, …)</w:t>
      </w:r>
      <w:r w:rsidR="00421B07">
        <w:rPr>
          <w:rFonts w:ascii="Calibri" w:hAnsi="Calibri" w:cs="Calibri"/>
          <w:sz w:val="22"/>
          <w:szCs w:val="22"/>
        </w:rPr>
        <w:t>. Ces outils permettent de m</w:t>
      </w:r>
      <w:r w:rsidR="00F31A23" w:rsidRPr="00F31A23">
        <w:rPr>
          <w:rFonts w:ascii="Calibri" w:hAnsi="Calibri" w:cs="Calibri"/>
          <w:sz w:val="22"/>
          <w:szCs w:val="22"/>
        </w:rPr>
        <w:t>aitriser la dégradation de composés d’intérêt</w:t>
      </w:r>
      <w:r w:rsidR="004C7FD5">
        <w:rPr>
          <w:rFonts w:ascii="Calibri" w:hAnsi="Calibri" w:cs="Calibri"/>
          <w:sz w:val="22"/>
          <w:szCs w:val="22"/>
        </w:rPr>
        <w:t>.</w:t>
      </w:r>
    </w:p>
    <w:p w14:paraId="1BC3A6A4" w14:textId="1847AC42" w:rsidR="00EF1AE5" w:rsidRDefault="00E14357" w:rsidP="006517A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 nouveau pr</w:t>
      </w:r>
      <w:r w:rsidRPr="00AA2C28">
        <w:rPr>
          <w:rFonts w:ascii="Calibri" w:hAnsi="Calibri" w:cs="Calibri"/>
          <w:sz w:val="22"/>
          <w:szCs w:val="22"/>
        </w:rPr>
        <w:t>ojet DYNAMO (</w:t>
      </w:r>
      <w:proofErr w:type="spellStart"/>
      <w:r w:rsidRPr="00AA2C28">
        <w:rPr>
          <w:rFonts w:ascii="Calibri" w:hAnsi="Calibri" w:cs="Calibri"/>
          <w:sz w:val="22"/>
          <w:szCs w:val="22"/>
        </w:rPr>
        <w:t>DYNamic</w:t>
      </w:r>
      <w:proofErr w:type="spellEnd"/>
      <w:r w:rsidRPr="00AA2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A2C28">
        <w:rPr>
          <w:rFonts w:ascii="Calibri" w:hAnsi="Calibri" w:cs="Calibri"/>
          <w:sz w:val="22"/>
          <w:szCs w:val="22"/>
        </w:rPr>
        <w:t>Assessment</w:t>
      </w:r>
      <w:proofErr w:type="spellEnd"/>
      <w:r w:rsidRPr="00AA2C28">
        <w:rPr>
          <w:rFonts w:ascii="Calibri" w:hAnsi="Calibri" w:cs="Calibri"/>
          <w:sz w:val="22"/>
          <w:szCs w:val="22"/>
        </w:rPr>
        <w:t xml:space="preserve"> for </w:t>
      </w:r>
      <w:proofErr w:type="spellStart"/>
      <w:r w:rsidRPr="00AA2C28">
        <w:rPr>
          <w:rFonts w:ascii="Calibri" w:hAnsi="Calibri" w:cs="Calibri"/>
          <w:sz w:val="22"/>
          <w:szCs w:val="22"/>
        </w:rPr>
        <w:t>Multicriteria</w:t>
      </w:r>
      <w:proofErr w:type="spellEnd"/>
      <w:r w:rsidRPr="00AA2C28">
        <w:rPr>
          <w:rFonts w:ascii="Calibri" w:hAnsi="Calibri" w:cs="Calibri"/>
          <w:sz w:val="22"/>
          <w:szCs w:val="22"/>
        </w:rPr>
        <w:t xml:space="preserve"> Optimisation)</w:t>
      </w:r>
      <w:r w:rsidRPr="006A23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financé par l’IC Qualiment veut mettre l’accent sur </w:t>
      </w:r>
      <w:r w:rsidR="00F31A23" w:rsidRPr="00F31A23">
        <w:rPr>
          <w:rFonts w:ascii="Calibri" w:hAnsi="Calibri" w:cs="Calibri"/>
          <w:sz w:val="22"/>
          <w:szCs w:val="22"/>
        </w:rPr>
        <w:t>la disponibilité de l’oxygène</w:t>
      </w:r>
      <w:r w:rsidR="0039325C">
        <w:rPr>
          <w:rFonts w:ascii="Calibri" w:hAnsi="Calibri" w:cs="Calibri"/>
          <w:sz w:val="22"/>
          <w:szCs w:val="22"/>
        </w:rPr>
        <w:t xml:space="preserve"> au cours des procédés de fabrication alimentaires</w:t>
      </w:r>
      <w:r w:rsidR="00F31A23" w:rsidRPr="00F31A23">
        <w:rPr>
          <w:rFonts w:ascii="Calibri" w:hAnsi="Calibri" w:cs="Calibri"/>
          <w:sz w:val="22"/>
          <w:szCs w:val="22"/>
        </w:rPr>
        <w:t xml:space="preserve">. </w:t>
      </w:r>
      <w:r w:rsidR="007B716E">
        <w:rPr>
          <w:rFonts w:ascii="Calibri" w:hAnsi="Calibri" w:cs="Calibri"/>
          <w:sz w:val="22"/>
          <w:szCs w:val="22"/>
        </w:rPr>
        <w:t>L’objectif est d’</w:t>
      </w:r>
      <w:r w:rsidR="00F31A23" w:rsidRPr="00F31A23">
        <w:rPr>
          <w:rFonts w:ascii="Calibri" w:hAnsi="Calibri" w:cs="Calibri"/>
          <w:sz w:val="22"/>
          <w:szCs w:val="22"/>
        </w:rPr>
        <w:t xml:space="preserve">établir un modèle de prédiction </w:t>
      </w:r>
      <w:r w:rsidR="007B716E">
        <w:rPr>
          <w:rFonts w:ascii="Calibri" w:hAnsi="Calibri" w:cs="Calibri"/>
          <w:sz w:val="22"/>
          <w:szCs w:val="22"/>
        </w:rPr>
        <w:t xml:space="preserve">de </w:t>
      </w:r>
      <w:r w:rsidR="00F31A23" w:rsidRPr="00F31A23">
        <w:rPr>
          <w:rFonts w:ascii="Calibri" w:hAnsi="Calibri" w:cs="Calibri"/>
          <w:sz w:val="22"/>
          <w:szCs w:val="22"/>
        </w:rPr>
        <w:t xml:space="preserve">la disponibilité </w:t>
      </w:r>
      <w:r w:rsidR="0039325C">
        <w:rPr>
          <w:rFonts w:ascii="Calibri" w:hAnsi="Calibri" w:cs="Calibri"/>
          <w:sz w:val="22"/>
          <w:szCs w:val="22"/>
        </w:rPr>
        <w:t>de l’oxygène dans les aliments (</w:t>
      </w:r>
      <w:r w:rsidR="00F31A23" w:rsidRPr="00F31A23">
        <w:rPr>
          <w:rFonts w:ascii="Calibri" w:hAnsi="Calibri" w:cs="Calibri"/>
          <w:sz w:val="22"/>
          <w:szCs w:val="22"/>
        </w:rPr>
        <w:t>aussi bien à température de réchauffage qu’à température d’appertisation</w:t>
      </w:r>
      <w:r w:rsidR="0039325C">
        <w:rPr>
          <w:rFonts w:ascii="Calibri" w:hAnsi="Calibri" w:cs="Calibri"/>
          <w:sz w:val="22"/>
          <w:szCs w:val="22"/>
        </w:rPr>
        <w:t>) et d’évaluer son rôle sur l’oxydation de la vitamine C</w:t>
      </w:r>
      <w:r w:rsidR="00F31A23" w:rsidRPr="00F31A23">
        <w:rPr>
          <w:rFonts w:ascii="Calibri" w:hAnsi="Calibri" w:cs="Calibri"/>
          <w:sz w:val="22"/>
          <w:szCs w:val="22"/>
        </w:rPr>
        <w:t xml:space="preserve">. </w:t>
      </w:r>
    </w:p>
    <w:p w14:paraId="4BD1E6B5" w14:textId="77777777" w:rsidR="007033DE" w:rsidRPr="007067E3" w:rsidRDefault="007033DE" w:rsidP="006517AB">
      <w:pPr>
        <w:jc w:val="both"/>
        <w:rPr>
          <w:rFonts w:ascii="Calibri" w:hAnsi="Calibri" w:cs="Calibri"/>
          <w:smallCaps/>
          <w:sz w:val="22"/>
          <w:szCs w:val="22"/>
        </w:rPr>
      </w:pPr>
    </w:p>
    <w:p w14:paraId="42D93EF3" w14:textId="77777777" w:rsidR="00213808" w:rsidRPr="007067E3" w:rsidRDefault="00213808" w:rsidP="006517AB">
      <w:pPr>
        <w:jc w:val="both"/>
        <w:rPr>
          <w:rFonts w:ascii="Calibri" w:hAnsi="Calibri" w:cs="Calibri"/>
          <w:b/>
          <w:sz w:val="22"/>
          <w:szCs w:val="22"/>
        </w:rPr>
      </w:pPr>
      <w:r w:rsidRPr="007067E3">
        <w:rPr>
          <w:rFonts w:ascii="Calibri" w:hAnsi="Calibri" w:cs="Calibri"/>
          <w:b/>
          <w:sz w:val="22"/>
          <w:szCs w:val="22"/>
        </w:rPr>
        <w:t>MISSIONS</w:t>
      </w:r>
    </w:p>
    <w:p w14:paraId="20E53DF6" w14:textId="0F084D67" w:rsidR="00B47C15" w:rsidRDefault="00213808" w:rsidP="00C966A8">
      <w:pPr>
        <w:tabs>
          <w:tab w:val="left" w:pos="1824"/>
        </w:tabs>
        <w:jc w:val="both"/>
        <w:rPr>
          <w:rFonts w:ascii="Calibri" w:hAnsi="Calibri" w:cs="Calibri"/>
          <w:sz w:val="22"/>
          <w:szCs w:val="22"/>
        </w:rPr>
      </w:pPr>
      <w:r w:rsidRPr="007067E3">
        <w:rPr>
          <w:rFonts w:ascii="Calibri" w:hAnsi="Calibri" w:cs="Calibri"/>
          <w:sz w:val="22"/>
          <w:szCs w:val="22"/>
        </w:rPr>
        <w:t>Rattaché à un chef de projet</w:t>
      </w:r>
      <w:r>
        <w:rPr>
          <w:rFonts w:ascii="Calibri" w:hAnsi="Calibri" w:cs="Calibri"/>
          <w:sz w:val="22"/>
          <w:szCs w:val="22"/>
        </w:rPr>
        <w:t>s,</w:t>
      </w:r>
      <w:r w:rsidRPr="007067E3">
        <w:rPr>
          <w:rFonts w:ascii="Calibri" w:hAnsi="Calibri" w:cs="Calibri"/>
          <w:sz w:val="22"/>
          <w:szCs w:val="22"/>
        </w:rPr>
        <w:t xml:space="preserve"> vous aurez la charge des missions suivantes :</w:t>
      </w:r>
    </w:p>
    <w:p w14:paraId="71725D7C" w14:textId="751D2D22" w:rsidR="000C5CBA" w:rsidRDefault="00213808" w:rsidP="00277078">
      <w:pPr>
        <w:widowControl/>
        <w:numPr>
          <w:ilvl w:val="0"/>
          <w:numId w:val="1"/>
        </w:numPr>
        <w:tabs>
          <w:tab w:val="left" w:pos="1824"/>
        </w:tabs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0C5CBA">
        <w:rPr>
          <w:rFonts w:ascii="Calibri" w:hAnsi="Calibri" w:cs="Calibri"/>
          <w:sz w:val="22"/>
          <w:szCs w:val="22"/>
        </w:rPr>
        <w:t>Réaliser un</w:t>
      </w:r>
      <w:r w:rsidR="00805707" w:rsidRPr="000C5CBA">
        <w:rPr>
          <w:rFonts w:ascii="Calibri" w:hAnsi="Calibri" w:cs="Calibri"/>
          <w:sz w:val="22"/>
          <w:szCs w:val="22"/>
        </w:rPr>
        <w:t xml:space="preserve"> </w:t>
      </w:r>
      <w:r w:rsidR="000C5CBA" w:rsidRPr="000C5CBA">
        <w:rPr>
          <w:rFonts w:ascii="Calibri" w:hAnsi="Calibri" w:cs="Calibri"/>
          <w:sz w:val="22"/>
          <w:szCs w:val="22"/>
        </w:rPr>
        <w:t>point à date en se basant sur les résu</w:t>
      </w:r>
      <w:r w:rsidR="000C5CBA">
        <w:rPr>
          <w:rFonts w:ascii="Calibri" w:hAnsi="Calibri" w:cs="Calibri"/>
          <w:sz w:val="22"/>
          <w:szCs w:val="22"/>
        </w:rPr>
        <w:t xml:space="preserve">ltats </w:t>
      </w:r>
      <w:r w:rsidR="000C5CBA" w:rsidRPr="000C5CBA">
        <w:rPr>
          <w:rFonts w:ascii="Calibri" w:hAnsi="Calibri" w:cs="Calibri"/>
          <w:sz w:val="22"/>
          <w:szCs w:val="22"/>
        </w:rPr>
        <w:t>de précédents projets</w:t>
      </w:r>
    </w:p>
    <w:p w14:paraId="44A58467" w14:textId="0AB82497" w:rsidR="00213808" w:rsidRPr="007067E3" w:rsidRDefault="00213808" w:rsidP="00277078">
      <w:pPr>
        <w:widowControl/>
        <w:numPr>
          <w:ilvl w:val="0"/>
          <w:numId w:val="1"/>
        </w:numPr>
        <w:tabs>
          <w:tab w:val="left" w:pos="1824"/>
        </w:tabs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7067E3">
        <w:rPr>
          <w:rFonts w:ascii="Calibri" w:hAnsi="Calibri" w:cs="Calibri"/>
          <w:sz w:val="22"/>
          <w:szCs w:val="22"/>
        </w:rPr>
        <w:t xml:space="preserve">Réaliser </w:t>
      </w:r>
      <w:r w:rsidR="00EB107A">
        <w:rPr>
          <w:rFonts w:ascii="Calibri" w:hAnsi="Calibri" w:cs="Calibri"/>
          <w:sz w:val="22"/>
          <w:szCs w:val="22"/>
        </w:rPr>
        <w:t>e</w:t>
      </w:r>
      <w:r w:rsidRPr="007067E3">
        <w:rPr>
          <w:rFonts w:ascii="Calibri" w:hAnsi="Calibri" w:cs="Calibri"/>
          <w:sz w:val="22"/>
          <w:szCs w:val="22"/>
        </w:rPr>
        <w:t>n laboratoire les travaux expérimentaux (</w:t>
      </w:r>
      <w:r w:rsidR="007168C0">
        <w:rPr>
          <w:rFonts w:ascii="Calibri" w:hAnsi="Calibri" w:cs="Calibri"/>
          <w:sz w:val="22"/>
          <w:szCs w:val="22"/>
        </w:rPr>
        <w:t xml:space="preserve">cinétique </w:t>
      </w:r>
      <w:r w:rsidR="009F6D02">
        <w:rPr>
          <w:rFonts w:ascii="Calibri" w:hAnsi="Calibri" w:cs="Calibri"/>
          <w:sz w:val="22"/>
          <w:szCs w:val="22"/>
        </w:rPr>
        <w:t>de transfert d’oxygène et d’oxydation de vitamine C</w:t>
      </w:r>
      <w:r w:rsidR="007168C0">
        <w:rPr>
          <w:rFonts w:ascii="Calibri" w:hAnsi="Calibri" w:cs="Calibri"/>
          <w:sz w:val="22"/>
          <w:szCs w:val="22"/>
        </w:rPr>
        <w:t xml:space="preserve"> à différentes concentrations en </w:t>
      </w:r>
      <w:r w:rsidR="00946AA4">
        <w:rPr>
          <w:rFonts w:ascii="Calibri" w:hAnsi="Calibri" w:cs="Calibri"/>
          <w:sz w:val="22"/>
          <w:szCs w:val="22"/>
        </w:rPr>
        <w:t>o</w:t>
      </w:r>
      <w:r w:rsidR="007168C0">
        <w:rPr>
          <w:rFonts w:ascii="Calibri" w:hAnsi="Calibri" w:cs="Calibri"/>
          <w:sz w:val="22"/>
          <w:szCs w:val="22"/>
        </w:rPr>
        <w:t>xygène</w:t>
      </w:r>
      <w:r w:rsidR="009F6D02">
        <w:rPr>
          <w:rFonts w:ascii="Calibri" w:hAnsi="Calibri" w:cs="Calibri"/>
          <w:sz w:val="22"/>
          <w:szCs w:val="22"/>
        </w:rPr>
        <w:t xml:space="preserve"> gazeux</w:t>
      </w:r>
      <w:r w:rsidR="007168C0">
        <w:rPr>
          <w:rFonts w:ascii="Calibri" w:hAnsi="Calibri" w:cs="Calibri"/>
          <w:sz w:val="22"/>
          <w:szCs w:val="22"/>
        </w:rPr>
        <w:t xml:space="preserve"> et </w:t>
      </w:r>
      <w:r w:rsidR="00946AA4">
        <w:rPr>
          <w:rFonts w:ascii="Calibri" w:hAnsi="Calibri" w:cs="Calibri"/>
          <w:sz w:val="22"/>
          <w:szCs w:val="22"/>
        </w:rPr>
        <w:t xml:space="preserve">différentes </w:t>
      </w:r>
      <w:r w:rsidR="007168C0">
        <w:rPr>
          <w:rFonts w:ascii="Calibri" w:hAnsi="Calibri" w:cs="Calibri"/>
          <w:sz w:val="22"/>
          <w:szCs w:val="22"/>
        </w:rPr>
        <w:t>températures)</w:t>
      </w:r>
      <w:r w:rsidR="00C966A8" w:rsidRPr="00C966A8">
        <w:rPr>
          <w:rFonts w:ascii="Calibri" w:hAnsi="Calibri" w:cs="Calibri"/>
          <w:sz w:val="22"/>
          <w:szCs w:val="22"/>
        </w:rPr>
        <w:t xml:space="preserve"> </w:t>
      </w:r>
      <w:r w:rsidR="00C966A8">
        <w:rPr>
          <w:rFonts w:ascii="Calibri" w:hAnsi="Calibri" w:cs="Calibri"/>
          <w:sz w:val="22"/>
          <w:szCs w:val="22"/>
        </w:rPr>
        <w:t xml:space="preserve">en utilisant un </w:t>
      </w:r>
      <w:proofErr w:type="spellStart"/>
      <w:r w:rsidR="00C966A8">
        <w:rPr>
          <w:rFonts w:ascii="Calibri" w:hAnsi="Calibri" w:cs="Calibri"/>
          <w:sz w:val="22"/>
          <w:szCs w:val="22"/>
        </w:rPr>
        <w:t>thermoresistomètre</w:t>
      </w:r>
      <w:proofErr w:type="spellEnd"/>
    </w:p>
    <w:p w14:paraId="3ADE272F" w14:textId="10971DA0" w:rsidR="00213808" w:rsidRPr="00946AA4" w:rsidRDefault="00213808" w:rsidP="00277078">
      <w:pPr>
        <w:widowControl/>
        <w:numPr>
          <w:ilvl w:val="0"/>
          <w:numId w:val="1"/>
        </w:numPr>
        <w:tabs>
          <w:tab w:val="left" w:pos="1824"/>
        </w:tabs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946AA4">
        <w:rPr>
          <w:rFonts w:ascii="Calibri" w:hAnsi="Calibri" w:cs="Calibri"/>
          <w:sz w:val="22"/>
          <w:szCs w:val="22"/>
        </w:rPr>
        <w:t>Analyser les résultats d’essais</w:t>
      </w:r>
      <w:r w:rsidR="00946AA4" w:rsidRPr="00946AA4">
        <w:rPr>
          <w:rFonts w:ascii="Calibri" w:hAnsi="Calibri" w:cs="Calibri"/>
          <w:sz w:val="22"/>
          <w:szCs w:val="22"/>
        </w:rPr>
        <w:t xml:space="preserve"> et réd</w:t>
      </w:r>
      <w:r w:rsidRPr="00946AA4">
        <w:rPr>
          <w:rFonts w:ascii="Calibri" w:hAnsi="Calibri" w:cs="Calibri"/>
          <w:sz w:val="22"/>
          <w:szCs w:val="22"/>
        </w:rPr>
        <w:t>iger des comptes rendus techniques</w:t>
      </w:r>
    </w:p>
    <w:p w14:paraId="779212E8" w14:textId="5901E836" w:rsidR="00213808" w:rsidRPr="007067E3" w:rsidRDefault="00213808" w:rsidP="00277078">
      <w:pPr>
        <w:widowControl/>
        <w:numPr>
          <w:ilvl w:val="0"/>
          <w:numId w:val="1"/>
        </w:numPr>
        <w:tabs>
          <w:tab w:val="left" w:pos="1824"/>
        </w:tabs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7067E3">
        <w:rPr>
          <w:rFonts w:ascii="Calibri" w:hAnsi="Calibri" w:cs="Calibri"/>
          <w:sz w:val="22"/>
          <w:szCs w:val="22"/>
        </w:rPr>
        <w:t xml:space="preserve">Travailler en collaboration avec </w:t>
      </w:r>
      <w:r w:rsidR="009F6D02">
        <w:rPr>
          <w:rFonts w:ascii="Calibri" w:hAnsi="Calibri" w:cs="Calibri"/>
          <w:sz w:val="22"/>
          <w:szCs w:val="22"/>
        </w:rPr>
        <w:t>l’Université de Bretagne Occidentale</w:t>
      </w:r>
    </w:p>
    <w:p w14:paraId="39EC5082" w14:textId="77777777" w:rsidR="00213808" w:rsidRPr="007067E3" w:rsidRDefault="00213808" w:rsidP="006517AB">
      <w:pPr>
        <w:jc w:val="both"/>
        <w:rPr>
          <w:rFonts w:ascii="Calibri" w:hAnsi="Calibri" w:cs="Calibri"/>
          <w:smallCaps/>
          <w:sz w:val="22"/>
          <w:szCs w:val="22"/>
        </w:rPr>
      </w:pPr>
    </w:p>
    <w:p w14:paraId="39D95961" w14:textId="6B7A3AF9" w:rsidR="00213808" w:rsidRPr="007067E3" w:rsidRDefault="00213808" w:rsidP="006517AB">
      <w:pPr>
        <w:jc w:val="both"/>
        <w:rPr>
          <w:rFonts w:ascii="Calibri" w:hAnsi="Calibri" w:cs="Calibri"/>
          <w:sz w:val="22"/>
          <w:szCs w:val="22"/>
        </w:rPr>
      </w:pPr>
      <w:r w:rsidRPr="007067E3">
        <w:rPr>
          <w:rFonts w:ascii="Calibri" w:hAnsi="Calibri" w:cs="Calibri"/>
          <w:b/>
          <w:sz w:val="22"/>
          <w:szCs w:val="22"/>
        </w:rPr>
        <w:t>LIEU :</w:t>
      </w:r>
      <w:r w:rsidRPr="007067E3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="006A2373">
        <w:rPr>
          <w:rFonts w:ascii="Calibri" w:hAnsi="Calibri" w:cs="Calibri"/>
          <w:sz w:val="22"/>
          <w:szCs w:val="22"/>
        </w:rPr>
        <w:t>Site d’Avignon</w:t>
      </w:r>
      <w:r w:rsidRPr="007067E3">
        <w:rPr>
          <w:rFonts w:ascii="Calibri" w:hAnsi="Calibri" w:cs="Calibri"/>
          <w:sz w:val="22"/>
          <w:szCs w:val="22"/>
        </w:rPr>
        <w:t xml:space="preserve"> </w:t>
      </w:r>
    </w:p>
    <w:p w14:paraId="6246A305" w14:textId="77777777" w:rsidR="00213808" w:rsidRPr="007067E3" w:rsidRDefault="00213808" w:rsidP="006517AB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AE8ED47" w14:textId="77777777" w:rsidR="00213808" w:rsidRPr="007067E3" w:rsidRDefault="00213808" w:rsidP="006517AB">
      <w:pPr>
        <w:jc w:val="both"/>
        <w:rPr>
          <w:rFonts w:ascii="Calibri" w:hAnsi="Calibri" w:cs="Calibri"/>
          <w:b/>
          <w:sz w:val="22"/>
          <w:szCs w:val="22"/>
        </w:rPr>
      </w:pPr>
      <w:r w:rsidRPr="007067E3">
        <w:rPr>
          <w:rFonts w:ascii="Calibri" w:hAnsi="Calibri" w:cs="Calibri"/>
          <w:b/>
          <w:sz w:val="22"/>
          <w:szCs w:val="22"/>
        </w:rPr>
        <w:t>PROFIL</w:t>
      </w:r>
    </w:p>
    <w:p w14:paraId="0B166B04" w14:textId="54EE7B93" w:rsidR="00213808" w:rsidRDefault="00213808" w:rsidP="006517AB">
      <w:pPr>
        <w:tabs>
          <w:tab w:val="left" w:pos="1824"/>
        </w:tabs>
        <w:jc w:val="both"/>
        <w:rPr>
          <w:rFonts w:ascii="Calibri" w:hAnsi="Calibri" w:cs="Calibri"/>
          <w:sz w:val="22"/>
          <w:szCs w:val="22"/>
        </w:rPr>
      </w:pPr>
      <w:r w:rsidRPr="007067E3">
        <w:rPr>
          <w:rFonts w:ascii="Calibri" w:hAnsi="Calibri" w:cs="Calibri"/>
          <w:sz w:val="22"/>
          <w:szCs w:val="22"/>
        </w:rPr>
        <w:t>Elève Ingénieur agroalimentaire ou équivalent</w:t>
      </w:r>
    </w:p>
    <w:p w14:paraId="63098083" w14:textId="44742630" w:rsidR="000F452A" w:rsidRDefault="009F6D02" w:rsidP="006517AB">
      <w:pPr>
        <w:tabs>
          <w:tab w:val="left" w:pos="182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Intérêt pour le</w:t>
      </w:r>
      <w:r w:rsidR="000F452A">
        <w:rPr>
          <w:rFonts w:ascii="Calibri" w:hAnsi="Calibri" w:cs="Calibri"/>
          <w:sz w:val="22"/>
          <w:szCs w:val="22"/>
        </w:rPr>
        <w:t xml:space="preserve"> </w:t>
      </w:r>
      <w:r w:rsidR="00805707" w:rsidRPr="00805707">
        <w:rPr>
          <w:rFonts w:ascii="Calibri" w:hAnsi="Calibri" w:cs="Calibri"/>
          <w:sz w:val="22"/>
          <w:szCs w:val="22"/>
        </w:rPr>
        <w:t>génie de la réaction</w:t>
      </w:r>
      <w:r>
        <w:rPr>
          <w:rFonts w:ascii="Calibri" w:hAnsi="Calibri" w:cs="Calibri"/>
          <w:sz w:val="22"/>
          <w:szCs w:val="22"/>
        </w:rPr>
        <w:t xml:space="preserve"> et le transfert de matière</w:t>
      </w:r>
    </w:p>
    <w:p w14:paraId="195998D6" w14:textId="65C7E245" w:rsidR="00805707" w:rsidRPr="007067E3" w:rsidRDefault="000F452A" w:rsidP="006517AB">
      <w:pPr>
        <w:tabs>
          <w:tab w:val="left" w:pos="182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Bonne maitrise des techniques analytiques en particulier l’HPLC</w:t>
      </w:r>
    </w:p>
    <w:p w14:paraId="76143C56" w14:textId="2437327F" w:rsidR="00213808" w:rsidRPr="007067E3" w:rsidRDefault="00213808" w:rsidP="006517AB">
      <w:pPr>
        <w:tabs>
          <w:tab w:val="left" w:pos="1824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Bonnes</w:t>
      </w:r>
      <w:r w:rsidRPr="007067E3">
        <w:rPr>
          <w:rFonts w:ascii="Calibri" w:hAnsi="Calibri" w:cs="Calibri"/>
          <w:bCs/>
          <w:sz w:val="22"/>
          <w:szCs w:val="22"/>
        </w:rPr>
        <w:t xml:space="preserve"> capacités rédactionnelles</w:t>
      </w:r>
    </w:p>
    <w:p w14:paraId="015B9ED1" w14:textId="77777777" w:rsidR="00213808" w:rsidRPr="007067E3" w:rsidRDefault="00213808" w:rsidP="006517AB">
      <w:pPr>
        <w:tabs>
          <w:tab w:val="left" w:pos="1824"/>
        </w:tabs>
        <w:jc w:val="both"/>
        <w:rPr>
          <w:rFonts w:ascii="Calibri" w:hAnsi="Calibri" w:cs="Calibri"/>
          <w:bCs/>
          <w:sz w:val="22"/>
          <w:szCs w:val="22"/>
        </w:rPr>
      </w:pPr>
      <w:r w:rsidRPr="007067E3">
        <w:rPr>
          <w:rFonts w:ascii="Calibri" w:hAnsi="Calibri" w:cs="Calibri"/>
          <w:bCs/>
          <w:sz w:val="22"/>
          <w:szCs w:val="22"/>
        </w:rPr>
        <w:t>Autonome, aptitude au travail en équipe</w:t>
      </w:r>
    </w:p>
    <w:p w14:paraId="16598387" w14:textId="77777777" w:rsidR="00213808" w:rsidRPr="007067E3" w:rsidRDefault="00213808" w:rsidP="006517AB">
      <w:pPr>
        <w:jc w:val="both"/>
        <w:rPr>
          <w:rFonts w:ascii="Calibri" w:hAnsi="Calibri" w:cs="Calibri"/>
          <w:smallCaps/>
          <w:sz w:val="22"/>
          <w:szCs w:val="22"/>
        </w:rPr>
      </w:pPr>
    </w:p>
    <w:p w14:paraId="3C903134" w14:textId="6C60A4DB" w:rsidR="00213808" w:rsidRDefault="00213808" w:rsidP="006517A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PERIODE</w:t>
      </w:r>
      <w:r w:rsidRPr="00744902">
        <w:rPr>
          <w:rFonts w:ascii="Calibri" w:hAnsi="Calibri" w:cs="Calibri"/>
          <w:b/>
          <w:sz w:val="22"/>
          <w:szCs w:val="22"/>
        </w:rPr>
        <w:t> 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517AB">
        <w:rPr>
          <w:rFonts w:ascii="Calibri" w:hAnsi="Calibri" w:cs="Calibri"/>
          <w:sz w:val="22"/>
          <w:szCs w:val="22"/>
        </w:rPr>
        <w:t xml:space="preserve">Démarrage </w:t>
      </w:r>
      <w:r w:rsidR="00B7200E">
        <w:rPr>
          <w:rFonts w:ascii="Calibri" w:hAnsi="Calibri" w:cs="Calibri"/>
          <w:sz w:val="22"/>
          <w:szCs w:val="22"/>
        </w:rPr>
        <w:t>dès que possible</w:t>
      </w:r>
      <w:r w:rsidR="006517AB">
        <w:rPr>
          <w:rFonts w:ascii="Calibri" w:hAnsi="Calibri" w:cs="Calibri"/>
          <w:sz w:val="22"/>
          <w:szCs w:val="22"/>
        </w:rPr>
        <w:t xml:space="preserve">. </w:t>
      </w:r>
      <w:r w:rsidRPr="007067E3">
        <w:rPr>
          <w:rFonts w:ascii="Calibri" w:hAnsi="Calibri" w:cs="Calibri"/>
          <w:sz w:val="22"/>
          <w:szCs w:val="22"/>
        </w:rPr>
        <w:t xml:space="preserve">Durée du contrat : </w:t>
      </w:r>
      <w:r w:rsidR="00FB4C61">
        <w:rPr>
          <w:rFonts w:ascii="Calibri" w:hAnsi="Calibri" w:cs="Calibri"/>
          <w:sz w:val="22"/>
          <w:szCs w:val="22"/>
        </w:rPr>
        <w:t>4-6 mois</w:t>
      </w:r>
    </w:p>
    <w:p w14:paraId="1F6189A4" w14:textId="77777777" w:rsidR="006517AB" w:rsidRPr="007067E3" w:rsidRDefault="006517AB" w:rsidP="006517AB">
      <w:pPr>
        <w:jc w:val="both"/>
        <w:rPr>
          <w:rFonts w:ascii="Calibri" w:hAnsi="Calibri" w:cs="Calibri"/>
          <w:sz w:val="22"/>
          <w:szCs w:val="22"/>
        </w:rPr>
      </w:pPr>
    </w:p>
    <w:p w14:paraId="11379917" w14:textId="3EE9402A" w:rsidR="00213808" w:rsidRDefault="00213808" w:rsidP="006517AB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CONDITIONS : </w:t>
      </w:r>
      <w:r w:rsidRPr="007067E3">
        <w:rPr>
          <w:rFonts w:ascii="Calibri" w:hAnsi="Calibri" w:cs="Calibri"/>
          <w:bCs/>
          <w:sz w:val="22"/>
          <w:szCs w:val="22"/>
        </w:rPr>
        <w:t>34,5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067E3">
        <w:rPr>
          <w:rFonts w:ascii="Calibri" w:hAnsi="Calibri" w:cs="Calibri"/>
          <w:bCs/>
          <w:sz w:val="22"/>
          <w:szCs w:val="22"/>
        </w:rPr>
        <w:t>h/semaine.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067E3">
        <w:rPr>
          <w:rFonts w:ascii="Calibri" w:hAnsi="Calibri" w:cs="Calibri"/>
          <w:bCs/>
          <w:sz w:val="22"/>
          <w:szCs w:val="22"/>
        </w:rPr>
        <w:t xml:space="preserve">Indemnités légales de stage et tickets restaurant </w:t>
      </w:r>
    </w:p>
    <w:p w14:paraId="7BEA2B5F" w14:textId="77777777" w:rsidR="006517AB" w:rsidRPr="007067E3" w:rsidRDefault="006517AB" w:rsidP="006517A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74B40CE" w14:textId="7C0FD773" w:rsidR="00A3308C" w:rsidRPr="00763C82" w:rsidRDefault="00213808" w:rsidP="006517AB">
      <w:pPr>
        <w:jc w:val="both"/>
        <w:rPr>
          <w:rFonts w:asciiTheme="minorHAnsi" w:hAnsiTheme="minorHAnsi" w:cstheme="minorHAnsi"/>
        </w:rPr>
      </w:pPr>
      <w:r w:rsidRPr="00744902">
        <w:rPr>
          <w:rFonts w:ascii="Calibri" w:hAnsi="Calibri" w:cs="Calibri"/>
          <w:b/>
          <w:sz w:val="22"/>
          <w:szCs w:val="22"/>
        </w:rPr>
        <w:t>CANDIDATURE A ADRESSER (CV ET LETTRE) 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B4C61">
        <w:rPr>
          <w:rFonts w:ascii="Calibri" w:hAnsi="Calibri" w:cs="Calibri"/>
          <w:b/>
          <w:sz w:val="22"/>
          <w:szCs w:val="22"/>
        </w:rPr>
        <w:t xml:space="preserve">Stéphane Georgé </w:t>
      </w:r>
      <w:r w:rsidR="00B7200E">
        <w:rPr>
          <w:rFonts w:ascii="Calibri" w:hAnsi="Calibri" w:cs="Calibri"/>
          <w:b/>
          <w:sz w:val="22"/>
          <w:szCs w:val="22"/>
        </w:rPr>
        <w:t>– sgeorge@ctcpa.org</w:t>
      </w:r>
    </w:p>
    <w:sectPr w:rsidR="00A3308C" w:rsidRPr="00763C82" w:rsidSect="00746FF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74C5B" w14:textId="77777777" w:rsidR="00874496" w:rsidRDefault="00874496" w:rsidP="005C4178">
      <w:r>
        <w:separator/>
      </w:r>
    </w:p>
  </w:endnote>
  <w:endnote w:type="continuationSeparator" w:id="0">
    <w:p w14:paraId="737DF5BB" w14:textId="77777777" w:rsidR="00874496" w:rsidRDefault="00874496" w:rsidP="005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low regular">
    <w:altName w:val="Cambria"/>
    <w:panose1 w:val="00000000000000000000"/>
    <w:charset w:val="00"/>
    <w:family w:val="roman"/>
    <w:notTrueType/>
    <w:pitch w:val="default"/>
  </w:font>
  <w:font w:name="Barlow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low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low SemiBold">
    <w:panose1 w:val="00000700000000000000"/>
    <w:charset w:val="00"/>
    <w:family w:val="auto"/>
    <w:pitch w:val="variable"/>
    <w:sig w:usb0="00000001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EA946" w14:textId="7774480B" w:rsidR="006B148B" w:rsidRDefault="006B148B" w:rsidP="00E1431A">
    <w:pPr>
      <w:pStyle w:val="Pieddepage"/>
      <w:ind w:left="-1134" w:right="-1142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8CC68E" wp14:editId="42FCB566">
              <wp:simplePos x="0" y="0"/>
              <wp:positionH relativeFrom="column">
                <wp:posOffset>228600</wp:posOffset>
              </wp:positionH>
              <wp:positionV relativeFrom="paragraph">
                <wp:posOffset>1190625</wp:posOffset>
              </wp:positionV>
              <wp:extent cx="4457700" cy="457200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EE1C6" w14:textId="3A7958A1" w:rsidR="006B148B" w:rsidRPr="00A17821" w:rsidRDefault="006B148B" w:rsidP="00A17821">
                          <w:pPr>
                            <w:pStyle w:val="Paragraphestandard"/>
                            <w:suppressAutoHyphens/>
                            <w:spacing w:line="16" w:lineRule="atLeast"/>
                            <w:ind w:left="708"/>
                            <w:rPr>
                              <w:rFonts w:ascii="Arial" w:hAnsi="Arial" w:cs="Arial"/>
                              <w:color w:val="1161A3"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45720" rIns="72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CC68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left:0;text-align:left;margin-left:18pt;margin-top:93.75pt;width:351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" filled="f" stroked="f">
              <v:textbox inset="1mm,,2mm">
                <w:txbxContent>
                  <w:p w14:paraId="2ADEE1C6" w14:textId="3A7958A1" w:rsidR="006B148B" w:rsidRPr="00A17821" w:rsidRDefault="006B148B" w:rsidP="00A17821">
                    <w:pPr>
                      <w:pStyle w:val="Paragraphestandard"/>
                      <w:suppressAutoHyphens/>
                      <w:spacing w:line="16" w:lineRule="atLeast"/>
                      <w:ind w:left="708"/>
                      <w:rPr>
                        <w:rFonts w:ascii="Arial" w:hAnsi="Arial" w:cs="Arial"/>
                        <w:color w:val="1161A3"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28AC1" w14:textId="080977A8" w:rsidR="00553287" w:rsidRDefault="00C500DC">
    <w:pPr>
      <w:pStyle w:val="Pieddepage"/>
      <w:jc w:val="center"/>
    </w:pPr>
    <w:r w:rsidRPr="00114125">
      <w:rPr>
        <w:noProof/>
      </w:rPr>
      <w:drawing>
        <wp:anchor distT="0" distB="0" distL="114300" distR="114300" simplePos="0" relativeHeight="251704320" behindDoc="0" locked="0" layoutInCell="1" allowOverlap="1" wp14:anchorId="255A9019" wp14:editId="252F0244">
          <wp:simplePos x="0" y="0"/>
          <wp:positionH relativeFrom="column">
            <wp:posOffset>720725</wp:posOffset>
          </wp:positionH>
          <wp:positionV relativeFrom="paragraph">
            <wp:posOffset>293370</wp:posOffset>
          </wp:positionV>
          <wp:extent cx="807720" cy="327025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125">
      <w:rPr>
        <w:noProof/>
      </w:rPr>
      <w:drawing>
        <wp:anchor distT="0" distB="0" distL="114300" distR="114300" simplePos="0" relativeHeight="251703296" behindDoc="0" locked="0" layoutInCell="1" allowOverlap="1" wp14:anchorId="4E0CB03C" wp14:editId="34B880B9">
          <wp:simplePos x="0" y="0"/>
          <wp:positionH relativeFrom="column">
            <wp:posOffset>12700</wp:posOffset>
          </wp:positionH>
          <wp:positionV relativeFrom="paragraph">
            <wp:posOffset>180975</wp:posOffset>
          </wp:positionV>
          <wp:extent cx="467995" cy="669290"/>
          <wp:effectExtent l="0" t="0" r="8255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entete CTCPA bas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32"/>
                  <a:stretch/>
                </pic:blipFill>
                <pic:spPr bwMode="auto">
                  <a:xfrm>
                    <a:off x="0" y="0"/>
                    <a:ext cx="46799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1DEE2" w14:textId="7E651CA9" w:rsidR="00553287" w:rsidRDefault="00C500DC">
    <w:pPr>
      <w:pStyle w:val="Pieddepage"/>
      <w:jc w:val="center"/>
    </w:pPr>
    <w:r w:rsidRPr="006D110A">
      <w:rPr>
        <w:rFonts w:ascii="Barlow regular" w:hAnsi="Barlow regular"/>
        <w:noProof/>
        <w:color w:val="C5CC69"/>
        <w:sz w:val="16"/>
        <w:szCs w:val="16"/>
      </w:rPr>
      <mc:AlternateContent>
        <mc:Choice Requires="wps">
          <w:drawing>
            <wp:anchor distT="45720" distB="45720" distL="114300" distR="114300" simplePos="0" relativeHeight="251715584" behindDoc="1" locked="0" layoutInCell="1" allowOverlap="1" wp14:anchorId="7C3B98A7" wp14:editId="456D34D0">
              <wp:simplePos x="0" y="0"/>
              <wp:positionH relativeFrom="column">
                <wp:posOffset>1976755</wp:posOffset>
              </wp:positionH>
              <wp:positionV relativeFrom="paragraph">
                <wp:posOffset>12700</wp:posOffset>
              </wp:positionV>
              <wp:extent cx="4359275" cy="1404620"/>
              <wp:effectExtent l="0" t="0" r="22225" b="18415"/>
              <wp:wrapTight wrapText="bothSides">
                <wp:wrapPolygon edited="0">
                  <wp:start x="0" y="0"/>
                  <wp:lineTo x="0" y="21586"/>
                  <wp:lineTo x="21616" y="21586"/>
                  <wp:lineTo x="21616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9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1E038" w14:textId="77777777" w:rsidR="00C500DC" w:rsidRPr="00D93E0A" w:rsidRDefault="00C500DC" w:rsidP="00C500DC">
                          <w:pPr>
                            <w:jc w:val="right"/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D93E0A"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  <w:t>Centre Technique de la Conservation des Produits Agricoles</w:t>
                          </w:r>
                        </w:p>
                        <w:p w14:paraId="06337EF1" w14:textId="77777777" w:rsidR="00C500DC" w:rsidRDefault="00C500DC" w:rsidP="00C500DC">
                          <w:pPr>
                            <w:jc w:val="right"/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3DA3"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  <w:t>TVA N° FR 42 775 691 744 - SIRET 775 691 744 000 38</w:t>
                          </w:r>
                        </w:p>
                        <w:p w14:paraId="009998AE" w14:textId="77777777" w:rsidR="00C500DC" w:rsidRPr="00491827" w:rsidRDefault="00C500DC" w:rsidP="00C500DC">
                          <w:pPr>
                            <w:jc w:val="right"/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491827"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  <w:t>Siège Social : CTCPA, 44 rue d’Alésia – 75682 Paris Cedex 14</w:t>
                          </w:r>
                        </w:p>
                        <w:p w14:paraId="1F82F65F" w14:textId="77777777" w:rsidR="00C500DC" w:rsidRPr="00491827" w:rsidRDefault="00C500DC" w:rsidP="00C500DC">
                          <w:pPr>
                            <w:jc w:val="right"/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491827"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  <w:t>Tél. : +33 (0)1 53 91 44 00 - paris@ctcpa.org</w:t>
                          </w:r>
                        </w:p>
                        <w:p w14:paraId="7E3265F6" w14:textId="77777777" w:rsidR="00C500DC" w:rsidRPr="00491827" w:rsidRDefault="00C500DC" w:rsidP="00C500DC">
                          <w:pPr>
                            <w:jc w:val="right"/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491827">
                            <w:rPr>
                              <w:rFonts w:ascii="Barlow regular" w:hAnsi="Barlow regular"/>
                              <w:color w:val="262626" w:themeColor="text1" w:themeTint="D9"/>
                              <w:sz w:val="16"/>
                              <w:szCs w:val="16"/>
                            </w:rPr>
                            <w:t>Établissement reconnu d’utilité publique - Arrêté ministériel du 11 octobre 1950</w:t>
                          </w:r>
                        </w:p>
                        <w:p w14:paraId="6E7E96B2" w14:textId="77777777" w:rsidR="00C500DC" w:rsidRPr="00D762E7" w:rsidRDefault="00C500DC" w:rsidP="00C500DC">
                          <w:pPr>
                            <w:jc w:val="right"/>
                            <w:rPr>
                              <w:rFonts w:ascii="Barlow SemiBold" w:hAnsi="Barlow SemiBold"/>
                              <w:b/>
                              <w:bCs/>
                              <w:color w:val="65784D"/>
                              <w:sz w:val="16"/>
                              <w:szCs w:val="16"/>
                            </w:rPr>
                          </w:pPr>
                          <w:r w:rsidRPr="00D762E7">
                            <w:rPr>
                              <w:rFonts w:ascii="Barlow SemiBold" w:hAnsi="Barlow SemiBold"/>
                              <w:b/>
                              <w:bCs/>
                              <w:color w:val="65784D"/>
                              <w:sz w:val="16"/>
                              <w:szCs w:val="16"/>
                            </w:rPr>
                            <w:t>WWW. CTCPA.ORG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B98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155.65pt;margin-top:1pt;width:343.2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" strokecolor="white [3212]">
              <v:textbox style="mso-fit-shape-to-text:t">
                <w:txbxContent>
                  <w:p w14:paraId="1CF1E038" w14:textId="77777777" w:rsidR="00C500DC" w:rsidRPr="00D93E0A" w:rsidRDefault="00C500DC" w:rsidP="00C500DC">
                    <w:pPr>
                      <w:jc w:val="right"/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</w:pPr>
                    <w:r w:rsidRPr="00D93E0A"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  <w:t>Centre Technique de la Conservation des Produits Agricoles</w:t>
                    </w:r>
                  </w:p>
                  <w:p w14:paraId="06337EF1" w14:textId="77777777" w:rsidR="00C500DC" w:rsidRDefault="00C500DC" w:rsidP="00C500DC">
                    <w:pPr>
                      <w:jc w:val="right"/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3DA3"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  <w:t>TVA N° FR 42 775 691 744 - SIRET 775 691 744 000 38</w:t>
                    </w:r>
                  </w:p>
                  <w:p w14:paraId="009998AE" w14:textId="77777777" w:rsidR="00C500DC" w:rsidRPr="00491827" w:rsidRDefault="00C500DC" w:rsidP="00C500DC">
                    <w:pPr>
                      <w:jc w:val="right"/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</w:pPr>
                    <w:r w:rsidRPr="00491827"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  <w:t>Siège Social : CTCPA, 44 rue d’Alésia – 75682 Paris Cedex 14</w:t>
                    </w:r>
                  </w:p>
                  <w:p w14:paraId="1F82F65F" w14:textId="77777777" w:rsidR="00C500DC" w:rsidRPr="00491827" w:rsidRDefault="00C500DC" w:rsidP="00C500DC">
                    <w:pPr>
                      <w:jc w:val="right"/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</w:pPr>
                    <w:r w:rsidRPr="00491827"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  <w:t>Tél. : +33 (0)1 53 91 44 00 - paris@ctcpa.org</w:t>
                    </w:r>
                  </w:p>
                  <w:p w14:paraId="7E3265F6" w14:textId="77777777" w:rsidR="00C500DC" w:rsidRPr="00491827" w:rsidRDefault="00C500DC" w:rsidP="00C500DC">
                    <w:pPr>
                      <w:jc w:val="right"/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</w:pPr>
                    <w:r w:rsidRPr="00491827">
                      <w:rPr>
                        <w:rFonts w:ascii="Barlow regular" w:hAnsi="Barlow regular"/>
                        <w:color w:val="262626" w:themeColor="text1" w:themeTint="D9"/>
                        <w:sz w:val="16"/>
                        <w:szCs w:val="16"/>
                      </w:rPr>
                      <w:t>Établissement reconnu d’utilité publique - Arrêté ministériel du 11 octobre 1950</w:t>
                    </w:r>
                  </w:p>
                  <w:p w14:paraId="6E7E96B2" w14:textId="77777777" w:rsidR="00C500DC" w:rsidRPr="00D762E7" w:rsidRDefault="00C500DC" w:rsidP="00C500DC">
                    <w:pPr>
                      <w:jc w:val="right"/>
                      <w:rPr>
                        <w:rFonts w:ascii="Barlow SemiBold" w:hAnsi="Barlow SemiBold"/>
                        <w:b/>
                        <w:bCs/>
                        <w:color w:val="65784D"/>
                        <w:sz w:val="16"/>
                        <w:szCs w:val="16"/>
                      </w:rPr>
                    </w:pPr>
                    <w:r w:rsidRPr="00D762E7">
                      <w:rPr>
                        <w:rFonts w:ascii="Barlow SemiBold" w:hAnsi="Barlow SemiBold"/>
                        <w:b/>
                        <w:bCs/>
                        <w:color w:val="65784D"/>
                        <w:sz w:val="16"/>
                        <w:szCs w:val="16"/>
                      </w:rPr>
                      <w:t>WWW. CTCPA.ORG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8E07CF5" w14:textId="0AB7C7DA" w:rsidR="00553287" w:rsidRDefault="00553287">
    <w:pPr>
      <w:pStyle w:val="Pieddepage"/>
      <w:jc w:val="center"/>
    </w:pPr>
  </w:p>
  <w:p w14:paraId="5726C2C1" w14:textId="77777777" w:rsidR="00553287" w:rsidRDefault="00553287">
    <w:pPr>
      <w:pStyle w:val="Pieddepage"/>
      <w:jc w:val="center"/>
    </w:pPr>
  </w:p>
  <w:p w14:paraId="4C6D6C2C" w14:textId="2B07BEBF" w:rsidR="00497663" w:rsidRDefault="00497663">
    <w:pPr>
      <w:pStyle w:val="Pieddepage"/>
      <w:jc w:val="center"/>
    </w:pPr>
  </w:p>
  <w:p w14:paraId="1D4182D2" w14:textId="267AB48E" w:rsidR="0025096F" w:rsidRDefault="002509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5747" w14:textId="77777777" w:rsidR="00874496" w:rsidRDefault="00874496" w:rsidP="005C4178">
      <w:r>
        <w:separator/>
      </w:r>
    </w:p>
  </w:footnote>
  <w:footnote w:type="continuationSeparator" w:id="0">
    <w:p w14:paraId="09643236" w14:textId="77777777" w:rsidR="00874496" w:rsidRDefault="00874496" w:rsidP="005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E089E" w14:textId="646B0F74" w:rsidR="006B148B" w:rsidRDefault="000C76A2" w:rsidP="00DA74B5">
    <w:pPr>
      <w:pStyle w:val="En-tte"/>
      <w:ind w:left="-567" w:right="-1001"/>
    </w:pPr>
    <w:r w:rsidRPr="0025096F">
      <w:rPr>
        <w:noProof/>
      </w:rPr>
      <w:drawing>
        <wp:anchor distT="0" distB="0" distL="114300" distR="114300" simplePos="0" relativeHeight="251711488" behindDoc="0" locked="0" layoutInCell="1" allowOverlap="1" wp14:anchorId="7A3CBAE4" wp14:editId="06DAB04C">
          <wp:simplePos x="0" y="0"/>
          <wp:positionH relativeFrom="margin">
            <wp:posOffset>4173220</wp:posOffset>
          </wp:positionH>
          <wp:positionV relativeFrom="margin">
            <wp:posOffset>-659765</wp:posOffset>
          </wp:positionV>
          <wp:extent cx="2267585" cy="356235"/>
          <wp:effectExtent l="0" t="0" r="0" b="5715"/>
          <wp:wrapThrough wrapText="bothSides">
            <wp:wrapPolygon edited="0">
              <wp:start x="0" y="0"/>
              <wp:lineTo x="0" y="20791"/>
              <wp:lineTo x="21412" y="20791"/>
              <wp:lineTo x="21412" y="0"/>
              <wp:lineTo x="0" y="0"/>
            </wp:wrapPolygon>
          </wp:wrapThrough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cpa-GENERIQ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0697" w14:textId="7F31AAB6" w:rsidR="0025096F" w:rsidRDefault="00C500DC">
    <w:pPr>
      <w:pStyle w:val="En-tte"/>
    </w:pPr>
    <w:r>
      <w:rPr>
        <w:noProof/>
      </w:rPr>
      <w:drawing>
        <wp:anchor distT="0" distB="0" distL="114300" distR="114300" simplePos="0" relativeHeight="251713536" behindDoc="1" locked="0" layoutInCell="1" allowOverlap="1" wp14:anchorId="2F6F1775" wp14:editId="62E8150F">
          <wp:simplePos x="0" y="0"/>
          <wp:positionH relativeFrom="column">
            <wp:posOffset>-752475</wp:posOffset>
          </wp:positionH>
          <wp:positionV relativeFrom="paragraph">
            <wp:posOffset>-114935</wp:posOffset>
          </wp:positionV>
          <wp:extent cx="2072640" cy="2170430"/>
          <wp:effectExtent l="0" t="0" r="3810" b="127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217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0E4D"/>
    <w:multiLevelType w:val="hybridMultilevel"/>
    <w:tmpl w:val="BCE8C460"/>
    <w:lvl w:ilvl="0" w:tplc="5276F85E">
      <w:start w:val="1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78"/>
    <w:rsid w:val="0005589F"/>
    <w:rsid w:val="00091E68"/>
    <w:rsid w:val="000C5CBA"/>
    <w:rsid w:val="000C76A2"/>
    <w:rsid w:val="000D4947"/>
    <w:rsid w:val="000F452A"/>
    <w:rsid w:val="000F6F2F"/>
    <w:rsid w:val="00100BFF"/>
    <w:rsid w:val="00114125"/>
    <w:rsid w:val="00124655"/>
    <w:rsid w:val="001267CC"/>
    <w:rsid w:val="00141489"/>
    <w:rsid w:val="00167EE9"/>
    <w:rsid w:val="001E44AE"/>
    <w:rsid w:val="00213808"/>
    <w:rsid w:val="002351CC"/>
    <w:rsid w:val="00235F33"/>
    <w:rsid w:val="0025096F"/>
    <w:rsid w:val="00267453"/>
    <w:rsid w:val="00277078"/>
    <w:rsid w:val="00283381"/>
    <w:rsid w:val="002A054D"/>
    <w:rsid w:val="002B0472"/>
    <w:rsid w:val="002E2B97"/>
    <w:rsid w:val="002E73E8"/>
    <w:rsid w:val="002F1469"/>
    <w:rsid w:val="002F3789"/>
    <w:rsid w:val="00324CCA"/>
    <w:rsid w:val="0038792A"/>
    <w:rsid w:val="0039325C"/>
    <w:rsid w:val="003952BC"/>
    <w:rsid w:val="003B1B34"/>
    <w:rsid w:val="00420CE2"/>
    <w:rsid w:val="00421B07"/>
    <w:rsid w:val="0044307D"/>
    <w:rsid w:val="0046763E"/>
    <w:rsid w:val="00497663"/>
    <w:rsid w:val="004C0AF7"/>
    <w:rsid w:val="004C7FD5"/>
    <w:rsid w:val="004D2237"/>
    <w:rsid w:val="004F7058"/>
    <w:rsid w:val="00541AF9"/>
    <w:rsid w:val="00553287"/>
    <w:rsid w:val="00572B64"/>
    <w:rsid w:val="005844BC"/>
    <w:rsid w:val="005C4178"/>
    <w:rsid w:val="005D75C6"/>
    <w:rsid w:val="00604FE8"/>
    <w:rsid w:val="00625FCC"/>
    <w:rsid w:val="006416B3"/>
    <w:rsid w:val="006517AB"/>
    <w:rsid w:val="006530C0"/>
    <w:rsid w:val="006A2373"/>
    <w:rsid w:val="006B148B"/>
    <w:rsid w:val="006B4C38"/>
    <w:rsid w:val="006D0294"/>
    <w:rsid w:val="006F5C32"/>
    <w:rsid w:val="007033DE"/>
    <w:rsid w:val="007168C0"/>
    <w:rsid w:val="00746FFE"/>
    <w:rsid w:val="00754F62"/>
    <w:rsid w:val="00780113"/>
    <w:rsid w:val="00780585"/>
    <w:rsid w:val="007B716E"/>
    <w:rsid w:val="007F6E2F"/>
    <w:rsid w:val="007F7258"/>
    <w:rsid w:val="00800D84"/>
    <w:rsid w:val="00805707"/>
    <w:rsid w:val="00874496"/>
    <w:rsid w:val="00884A97"/>
    <w:rsid w:val="00893518"/>
    <w:rsid w:val="008E6349"/>
    <w:rsid w:val="008F15AF"/>
    <w:rsid w:val="0090065F"/>
    <w:rsid w:val="00910A5A"/>
    <w:rsid w:val="00946AA4"/>
    <w:rsid w:val="00960D85"/>
    <w:rsid w:val="009F1D55"/>
    <w:rsid w:val="009F6D02"/>
    <w:rsid w:val="00A17821"/>
    <w:rsid w:val="00A3308C"/>
    <w:rsid w:val="00A71B63"/>
    <w:rsid w:val="00A7308A"/>
    <w:rsid w:val="00A7392C"/>
    <w:rsid w:val="00A74A67"/>
    <w:rsid w:val="00A873B2"/>
    <w:rsid w:val="00AA2C28"/>
    <w:rsid w:val="00AD4062"/>
    <w:rsid w:val="00AF0618"/>
    <w:rsid w:val="00B3673A"/>
    <w:rsid w:val="00B40E1A"/>
    <w:rsid w:val="00B47C15"/>
    <w:rsid w:val="00B67C3F"/>
    <w:rsid w:val="00B7200E"/>
    <w:rsid w:val="00BA4477"/>
    <w:rsid w:val="00BF41B5"/>
    <w:rsid w:val="00C500DC"/>
    <w:rsid w:val="00C966A8"/>
    <w:rsid w:val="00CC1968"/>
    <w:rsid w:val="00CC25F2"/>
    <w:rsid w:val="00CC61A4"/>
    <w:rsid w:val="00D344E3"/>
    <w:rsid w:val="00D44A7A"/>
    <w:rsid w:val="00DA74B5"/>
    <w:rsid w:val="00DC5D84"/>
    <w:rsid w:val="00DF0EC8"/>
    <w:rsid w:val="00DF6BD5"/>
    <w:rsid w:val="00E02D0D"/>
    <w:rsid w:val="00E0735A"/>
    <w:rsid w:val="00E1431A"/>
    <w:rsid w:val="00E14357"/>
    <w:rsid w:val="00E916C5"/>
    <w:rsid w:val="00EB107A"/>
    <w:rsid w:val="00EC73BB"/>
    <w:rsid w:val="00EF1AE5"/>
    <w:rsid w:val="00F15C78"/>
    <w:rsid w:val="00F25297"/>
    <w:rsid w:val="00F31A23"/>
    <w:rsid w:val="00F41222"/>
    <w:rsid w:val="00F44400"/>
    <w:rsid w:val="00F5753A"/>
    <w:rsid w:val="00FB4C61"/>
    <w:rsid w:val="00FC63E1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73776D"/>
  <w14:defaultImageDpi w14:val="300"/>
  <w15:docId w15:val="{428E1066-1095-42C2-A64C-E825A0A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itre3">
    <w:name w:val="heading 3"/>
    <w:basedOn w:val="Normal"/>
    <w:next w:val="Normal"/>
    <w:link w:val="Titre3Car"/>
    <w:qFormat/>
    <w:rsid w:val="002F1469"/>
    <w:pPr>
      <w:keepNext/>
      <w:widowControl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autoSpaceDE/>
      <w:autoSpaceDN/>
      <w:adjustRightInd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4178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5C4178"/>
  </w:style>
  <w:style w:type="paragraph" w:styleId="Pieddepage">
    <w:name w:val="footer"/>
    <w:basedOn w:val="Normal"/>
    <w:link w:val="PieddepageCar"/>
    <w:uiPriority w:val="99"/>
    <w:unhideWhenUsed/>
    <w:rsid w:val="005C4178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5C4178"/>
  </w:style>
  <w:style w:type="paragraph" w:styleId="Textedebulles">
    <w:name w:val="Balloon Text"/>
    <w:basedOn w:val="Normal"/>
    <w:link w:val="TextedebullesCar"/>
    <w:uiPriority w:val="99"/>
    <w:semiHidden/>
    <w:unhideWhenUsed/>
    <w:rsid w:val="005C4178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178"/>
    <w:rPr>
      <w:rFonts w:ascii="Lucida Grande" w:hAnsi="Lucida Grande" w:cs="Lucida Grande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DA74B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DA74B5"/>
    <w:rPr>
      <w:rFonts w:ascii="Arial" w:eastAsia="Times New Roman" w:hAnsi="Arial" w:cs="Arial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7F6E2F"/>
    <w:pPr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  <w:style w:type="character" w:customStyle="1" w:styleId="Titre3Car">
    <w:name w:val="Titre 3 Car"/>
    <w:basedOn w:val="Policepardfaut"/>
    <w:link w:val="Titre3"/>
    <w:rsid w:val="002F146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Lienhypertexte">
    <w:name w:val="Hyperlink"/>
    <w:rsid w:val="002F1469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1469"/>
    <w:rPr>
      <w:color w:val="605E5C"/>
      <w:shd w:val="clear" w:color="auto" w:fill="E1DFDD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C500DC"/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80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@ctcpa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tcp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is@ctcpa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5B0F06-72E5-435A-85FA-3689565B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amelie</dc:creator>
  <cp:lastModifiedBy>Stéphane GEORGE</cp:lastModifiedBy>
  <cp:revision>4</cp:revision>
  <cp:lastPrinted>2022-01-06T11:02:00Z</cp:lastPrinted>
  <dcterms:created xsi:type="dcterms:W3CDTF">2022-01-07T13:35:00Z</dcterms:created>
  <dcterms:modified xsi:type="dcterms:W3CDTF">2022-01-07T13:37:00Z</dcterms:modified>
</cp:coreProperties>
</file>